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C656E" w14:textId="77777777" w:rsidR="009A3962" w:rsidRDefault="00394448" w:rsidP="009A3962">
      <w:pPr>
        <w:pStyle w:val="Title"/>
        <w:spacing w:after="0"/>
        <w:jc w:val="both"/>
        <w:rPr>
          <w:rFonts w:ascii="Arial" w:eastAsia="Times New Roman" w:hAnsi="Arial" w:cs="Arial"/>
          <w:sz w:val="34"/>
          <w:szCs w:val="34"/>
        </w:rPr>
      </w:pPr>
      <w:r>
        <w:rPr>
          <w:rFonts w:ascii="Arial" w:eastAsia="Times New Roman" w:hAnsi="Arial" w:cs="Arial"/>
          <w:sz w:val="34"/>
          <w:szCs w:val="34"/>
        </w:rPr>
        <w:t>MPC-419</w:t>
      </w:r>
    </w:p>
    <w:p w14:paraId="490BDB57" w14:textId="77777777" w:rsidR="009A3962" w:rsidRPr="00073055" w:rsidRDefault="00394448" w:rsidP="009A3962">
      <w:pPr>
        <w:pStyle w:val="Title"/>
        <w:spacing w:after="0"/>
        <w:jc w:val="both"/>
        <w:rPr>
          <w:sz w:val="28"/>
          <w:szCs w:val="28"/>
        </w:rPr>
      </w:pPr>
      <w:r>
        <w:rPr>
          <w:rFonts w:ascii="Arial" w:eastAsia="Times New Roman" w:hAnsi="Arial" w:cs="Arial"/>
          <w:sz w:val="28"/>
          <w:szCs w:val="28"/>
        </w:rPr>
        <w:t>January 1, 2013- December 31, 2013</w:t>
      </w:r>
    </w:p>
    <w:p w14:paraId="66EA8327" w14:textId="77777777" w:rsidR="001A7A6C" w:rsidRPr="003401EF" w:rsidRDefault="005369CD" w:rsidP="009A3962">
      <w:pPr>
        <w:pStyle w:val="Heading1"/>
        <w:rPr>
          <w:sz w:val="24"/>
          <w:szCs w:val="24"/>
        </w:rPr>
      </w:pPr>
      <w:r w:rsidRPr="003401EF">
        <w:rPr>
          <w:sz w:val="24"/>
          <w:szCs w:val="24"/>
        </w:rPr>
        <w:t>Project Title:</w:t>
      </w:r>
    </w:p>
    <w:p w14:paraId="4DB6543F" w14:textId="77777777" w:rsidR="005369CD" w:rsidRPr="003401EF" w:rsidRDefault="005369CD" w:rsidP="009A3962">
      <w:pPr>
        <w:spacing w:after="0"/>
        <w:rPr>
          <w:rFonts w:ascii="Times New Roman" w:hAnsi="Times New Roman"/>
          <w:sz w:val="24"/>
          <w:szCs w:val="24"/>
        </w:rPr>
      </w:pPr>
      <w:r w:rsidRPr="003401EF">
        <w:rPr>
          <w:rFonts w:ascii="Times New Roman" w:hAnsi="Times New Roman"/>
          <w:sz w:val="24"/>
          <w:szCs w:val="24"/>
        </w:rPr>
        <w:t>Experimental and Numerical Stu</w:t>
      </w:r>
      <w:r w:rsidR="00F71623" w:rsidRPr="003401EF">
        <w:rPr>
          <w:rFonts w:ascii="Times New Roman" w:hAnsi="Times New Roman"/>
          <w:sz w:val="24"/>
          <w:szCs w:val="24"/>
        </w:rPr>
        <w:t>dy for the Debonding Interface B</w:t>
      </w:r>
      <w:r w:rsidRPr="003401EF">
        <w:rPr>
          <w:rFonts w:ascii="Times New Roman" w:hAnsi="Times New Roman"/>
          <w:sz w:val="24"/>
          <w:szCs w:val="24"/>
        </w:rPr>
        <w:t xml:space="preserve">etween </w:t>
      </w:r>
      <w:r w:rsidR="000E25C2" w:rsidRPr="003401EF">
        <w:rPr>
          <w:rFonts w:ascii="Times New Roman" w:hAnsi="Times New Roman"/>
          <w:sz w:val="24"/>
          <w:szCs w:val="24"/>
        </w:rPr>
        <w:t>an Existing</w:t>
      </w:r>
      <w:r w:rsidRPr="003401EF">
        <w:rPr>
          <w:rFonts w:ascii="Times New Roman" w:hAnsi="Times New Roman"/>
          <w:sz w:val="24"/>
          <w:szCs w:val="24"/>
        </w:rPr>
        <w:t xml:space="preserve"> </w:t>
      </w:r>
      <w:r w:rsidR="00F71623" w:rsidRPr="003401EF">
        <w:rPr>
          <w:rFonts w:ascii="Times New Roman" w:hAnsi="Times New Roman"/>
          <w:sz w:val="24"/>
          <w:szCs w:val="24"/>
        </w:rPr>
        <w:t>P</w:t>
      </w:r>
      <w:r w:rsidR="00277740" w:rsidRPr="003401EF">
        <w:rPr>
          <w:rFonts w:ascii="Times New Roman" w:hAnsi="Times New Roman"/>
          <w:sz w:val="24"/>
          <w:szCs w:val="24"/>
        </w:rPr>
        <w:t>avement and a New Concrete Overlay</w:t>
      </w:r>
    </w:p>
    <w:p w14:paraId="66CACFFF" w14:textId="77777777" w:rsidR="009A3962" w:rsidRPr="003401EF" w:rsidRDefault="009A3962" w:rsidP="009A3962">
      <w:pPr>
        <w:pStyle w:val="Heading1"/>
        <w:rPr>
          <w:sz w:val="24"/>
          <w:szCs w:val="24"/>
        </w:rPr>
      </w:pPr>
      <w:r w:rsidRPr="003401EF">
        <w:rPr>
          <w:sz w:val="24"/>
          <w:szCs w:val="24"/>
        </w:rPr>
        <w:t xml:space="preserve">University: </w:t>
      </w:r>
    </w:p>
    <w:p w14:paraId="0D9A650C" w14:textId="77777777" w:rsidR="009A3962" w:rsidRPr="003401EF" w:rsidRDefault="009A3962" w:rsidP="009A3962">
      <w:pPr>
        <w:spacing w:after="0"/>
        <w:rPr>
          <w:rFonts w:ascii="Times New Roman" w:hAnsi="Times New Roman"/>
          <w:sz w:val="24"/>
          <w:szCs w:val="24"/>
        </w:rPr>
      </w:pPr>
      <w:r w:rsidRPr="003401EF">
        <w:rPr>
          <w:rFonts w:ascii="Times New Roman" w:hAnsi="Times New Roman"/>
          <w:sz w:val="24"/>
          <w:szCs w:val="24"/>
        </w:rPr>
        <w:t>University of Utah</w:t>
      </w:r>
    </w:p>
    <w:p w14:paraId="7723370D" w14:textId="77777777" w:rsidR="009A3962" w:rsidRPr="003401EF" w:rsidRDefault="009A3962" w:rsidP="009A3962">
      <w:pPr>
        <w:pStyle w:val="Heading1"/>
        <w:rPr>
          <w:sz w:val="24"/>
          <w:szCs w:val="24"/>
        </w:rPr>
      </w:pPr>
      <w:r w:rsidRPr="003401EF">
        <w:rPr>
          <w:sz w:val="24"/>
          <w:szCs w:val="24"/>
        </w:rPr>
        <w:t>Principal Investigators:</w:t>
      </w:r>
    </w:p>
    <w:p w14:paraId="1D03E8AF" w14:textId="77777777" w:rsidR="009A3962" w:rsidRPr="003401EF" w:rsidRDefault="009A3962" w:rsidP="009A3962">
      <w:pPr>
        <w:spacing w:after="0"/>
        <w:rPr>
          <w:rFonts w:ascii="Times New Roman" w:hAnsi="Times New Roman"/>
          <w:sz w:val="24"/>
          <w:szCs w:val="24"/>
        </w:rPr>
      </w:pPr>
      <w:r w:rsidRPr="003401EF">
        <w:rPr>
          <w:rFonts w:ascii="Times New Roman" w:hAnsi="Times New Roman"/>
          <w:sz w:val="24"/>
          <w:szCs w:val="24"/>
        </w:rPr>
        <w:t xml:space="preserve">Amanda </w:t>
      </w:r>
      <w:proofErr w:type="spellStart"/>
      <w:r w:rsidRPr="003401EF">
        <w:rPr>
          <w:rFonts w:ascii="Times New Roman" w:hAnsi="Times New Roman"/>
          <w:sz w:val="24"/>
          <w:szCs w:val="24"/>
        </w:rPr>
        <w:t>Bordelon</w:t>
      </w:r>
      <w:proofErr w:type="spellEnd"/>
      <w:r w:rsidRPr="003401EF">
        <w:rPr>
          <w:rFonts w:ascii="Times New Roman" w:hAnsi="Times New Roman"/>
          <w:sz w:val="24"/>
          <w:szCs w:val="24"/>
        </w:rPr>
        <w:t xml:space="preserve">, Assistant Professor, bordelon@civil.utah.edu, 801-581-3578.  </w:t>
      </w:r>
    </w:p>
    <w:p w14:paraId="3A0237E6" w14:textId="77777777" w:rsidR="00277740" w:rsidRPr="003401EF" w:rsidRDefault="00277740" w:rsidP="009A3962">
      <w:pPr>
        <w:pStyle w:val="Heading1"/>
        <w:rPr>
          <w:sz w:val="24"/>
          <w:szCs w:val="24"/>
        </w:rPr>
      </w:pPr>
      <w:r w:rsidRPr="003401EF">
        <w:rPr>
          <w:rFonts w:hint="eastAsia"/>
          <w:sz w:val="24"/>
          <w:szCs w:val="24"/>
        </w:rPr>
        <w:t>Research Needs:</w:t>
      </w:r>
    </w:p>
    <w:p w14:paraId="0227407C" w14:textId="77777777" w:rsidR="00277740" w:rsidRPr="003401EF" w:rsidRDefault="00277740" w:rsidP="009A3962">
      <w:pPr>
        <w:spacing w:after="0"/>
        <w:rPr>
          <w:rFonts w:ascii="Times New Roman" w:hAnsi="Times New Roman"/>
          <w:sz w:val="24"/>
          <w:szCs w:val="24"/>
        </w:rPr>
      </w:pPr>
      <w:r w:rsidRPr="003401EF">
        <w:rPr>
          <w:rFonts w:ascii="Times New Roman" w:hAnsi="Times New Roman" w:hint="eastAsia"/>
          <w:sz w:val="24"/>
          <w:szCs w:val="24"/>
        </w:rPr>
        <w:t xml:space="preserve">Most pavement projects today are a rehabilitation or rejuvenation of existing and distressed pavements. </w:t>
      </w:r>
      <w:r w:rsidRPr="003401EF">
        <w:rPr>
          <w:rFonts w:ascii="Times New Roman" w:hAnsi="Times New Roman"/>
          <w:sz w:val="24"/>
          <w:szCs w:val="24"/>
        </w:rPr>
        <w:t>W</w:t>
      </w:r>
      <w:r w:rsidRPr="003401EF">
        <w:rPr>
          <w:rFonts w:ascii="Times New Roman" w:hAnsi="Times New Roman" w:hint="eastAsia"/>
          <w:sz w:val="24"/>
          <w:szCs w:val="24"/>
        </w:rPr>
        <w:t xml:space="preserve">e often add more overlay layers or mill out patches for repair material rather than reconstruct the entire roadway. </w:t>
      </w:r>
      <w:r w:rsidRPr="003401EF">
        <w:rPr>
          <w:rFonts w:ascii="Times New Roman" w:hAnsi="Times New Roman"/>
          <w:sz w:val="24"/>
          <w:szCs w:val="24"/>
        </w:rPr>
        <w:t>O</w:t>
      </w:r>
      <w:r w:rsidRPr="003401EF">
        <w:rPr>
          <w:rFonts w:ascii="Times New Roman" w:hAnsi="Times New Roman" w:hint="eastAsia"/>
          <w:sz w:val="24"/>
          <w:szCs w:val="24"/>
        </w:rPr>
        <w:t xml:space="preserve">ne of the key requirements for those repair systems is to have adequate bond strength between the existing concrete substrate and overlay throughout </w:t>
      </w:r>
      <w:r w:rsidRPr="003401EF">
        <w:rPr>
          <w:rFonts w:ascii="Times New Roman" w:hAnsi="Times New Roman"/>
          <w:sz w:val="24"/>
          <w:szCs w:val="24"/>
        </w:rPr>
        <w:t>the service life. W</w:t>
      </w:r>
      <w:r w:rsidRPr="003401EF">
        <w:rPr>
          <w:rFonts w:ascii="Times New Roman" w:hAnsi="Times New Roman" w:hint="eastAsia"/>
          <w:sz w:val="24"/>
          <w:szCs w:val="24"/>
        </w:rPr>
        <w:t xml:space="preserve">hen a repair is performed, the differences in the properties of two materials will affect bond strength and stress distribution. </w:t>
      </w:r>
      <w:r w:rsidRPr="003401EF">
        <w:rPr>
          <w:rFonts w:ascii="Times New Roman" w:hAnsi="Times New Roman"/>
          <w:sz w:val="24"/>
          <w:szCs w:val="24"/>
        </w:rPr>
        <w:t>O</w:t>
      </w:r>
      <w:r w:rsidRPr="003401EF">
        <w:rPr>
          <w:rFonts w:ascii="Times New Roman" w:hAnsi="Times New Roman" w:hint="eastAsia"/>
          <w:sz w:val="24"/>
          <w:szCs w:val="24"/>
        </w:rPr>
        <w:t>f particular relevance are differences in shrinkage, elastic modulus and thermal movement.</w:t>
      </w:r>
    </w:p>
    <w:p w14:paraId="36E184ED" w14:textId="77777777" w:rsidR="009A3962" w:rsidRPr="003401EF" w:rsidRDefault="009A3962" w:rsidP="009A3962">
      <w:pPr>
        <w:spacing w:after="0"/>
        <w:rPr>
          <w:rFonts w:ascii="Times New Roman" w:hAnsi="Times New Roman"/>
          <w:sz w:val="24"/>
          <w:szCs w:val="24"/>
        </w:rPr>
      </w:pPr>
    </w:p>
    <w:p w14:paraId="04B55491" w14:textId="77777777" w:rsidR="00277740" w:rsidRPr="003401EF" w:rsidRDefault="00277740" w:rsidP="009A3962">
      <w:pPr>
        <w:spacing w:after="0"/>
        <w:rPr>
          <w:rFonts w:ascii="Times New Roman" w:hAnsi="Times New Roman"/>
          <w:sz w:val="24"/>
          <w:szCs w:val="24"/>
        </w:rPr>
      </w:pPr>
      <w:r w:rsidRPr="003401EF">
        <w:rPr>
          <w:rFonts w:ascii="Times New Roman" w:hAnsi="Times New Roman"/>
          <w:sz w:val="24"/>
          <w:szCs w:val="24"/>
        </w:rPr>
        <w:t>R</w:t>
      </w:r>
      <w:r w:rsidRPr="003401EF">
        <w:rPr>
          <w:rFonts w:ascii="Times New Roman" w:hAnsi="Times New Roman" w:hint="eastAsia"/>
          <w:sz w:val="24"/>
          <w:szCs w:val="24"/>
        </w:rPr>
        <w:t xml:space="preserve">epaired sections of concrete pavement often fail due to </w:t>
      </w:r>
      <w:proofErr w:type="spellStart"/>
      <w:r w:rsidRPr="003401EF">
        <w:rPr>
          <w:rFonts w:ascii="Times New Roman" w:hAnsi="Times New Roman" w:hint="eastAsia"/>
          <w:sz w:val="24"/>
          <w:szCs w:val="24"/>
        </w:rPr>
        <w:t>debonding</w:t>
      </w:r>
      <w:proofErr w:type="spellEnd"/>
      <w:r w:rsidRPr="003401EF">
        <w:rPr>
          <w:rFonts w:ascii="Times New Roman" w:hAnsi="Times New Roman" w:hint="eastAsia"/>
          <w:sz w:val="24"/>
          <w:szCs w:val="24"/>
        </w:rPr>
        <w:t xml:space="preserve"> or delamination of the top repaired layer. </w:t>
      </w:r>
      <w:r w:rsidRPr="003401EF">
        <w:rPr>
          <w:rFonts w:ascii="Times New Roman" w:hAnsi="Times New Roman"/>
          <w:sz w:val="24"/>
          <w:szCs w:val="24"/>
        </w:rPr>
        <w:t>T</w:t>
      </w:r>
      <w:r w:rsidRPr="003401EF">
        <w:rPr>
          <w:rFonts w:ascii="Times New Roman" w:hAnsi="Times New Roman" w:hint="eastAsia"/>
          <w:sz w:val="24"/>
          <w:szCs w:val="24"/>
        </w:rPr>
        <w:t xml:space="preserve">hus there is a need to improve or to maintain the bond by improved material properties or improved interface conditions. </w:t>
      </w:r>
    </w:p>
    <w:p w14:paraId="3B79E856" w14:textId="77777777" w:rsidR="009A3962" w:rsidRPr="003401EF" w:rsidRDefault="009A3962" w:rsidP="009A3962">
      <w:pPr>
        <w:spacing w:after="0"/>
        <w:rPr>
          <w:rFonts w:ascii="Times New Roman" w:hAnsi="Times New Roman"/>
          <w:sz w:val="24"/>
          <w:szCs w:val="24"/>
        </w:rPr>
      </w:pPr>
    </w:p>
    <w:p w14:paraId="4ED304C8" w14:textId="77777777" w:rsidR="00277740" w:rsidRPr="003401EF" w:rsidRDefault="00584C01" w:rsidP="009A3962">
      <w:pPr>
        <w:spacing w:after="0"/>
        <w:rPr>
          <w:rFonts w:ascii="Times New Roman" w:hAnsi="Times New Roman"/>
          <w:sz w:val="24"/>
          <w:szCs w:val="24"/>
        </w:rPr>
      </w:pPr>
      <w:proofErr w:type="gramStart"/>
      <w:r w:rsidRPr="003401EF">
        <w:rPr>
          <w:rFonts w:ascii="Times New Roman" w:hAnsi="Times New Roman"/>
          <w:sz w:val="24"/>
          <w:szCs w:val="24"/>
        </w:rPr>
        <w:t>T</w:t>
      </w:r>
      <w:r w:rsidRPr="003401EF">
        <w:rPr>
          <w:rFonts w:ascii="Times New Roman" w:hAnsi="Times New Roman" w:hint="eastAsia"/>
          <w:sz w:val="24"/>
          <w:szCs w:val="24"/>
        </w:rPr>
        <w:t>he importance of surface preparation and the effect of roughness have been emphasized by many researchers</w:t>
      </w:r>
      <w:proofErr w:type="gramEnd"/>
      <w:r w:rsidRPr="003401EF">
        <w:rPr>
          <w:rFonts w:ascii="Times New Roman" w:hAnsi="Times New Roman" w:hint="eastAsia"/>
          <w:sz w:val="24"/>
          <w:szCs w:val="24"/>
        </w:rPr>
        <w:t xml:space="preserve">. </w:t>
      </w:r>
      <w:proofErr w:type="spellStart"/>
      <w:r w:rsidRPr="003401EF">
        <w:rPr>
          <w:rFonts w:ascii="Times New Roman" w:hAnsi="Times New Roman" w:hint="eastAsia"/>
          <w:sz w:val="24"/>
          <w:szCs w:val="24"/>
        </w:rPr>
        <w:t>Sholar</w:t>
      </w:r>
      <w:proofErr w:type="spellEnd"/>
      <w:r w:rsidRPr="003401EF">
        <w:rPr>
          <w:rFonts w:ascii="Times New Roman" w:hAnsi="Times New Roman" w:hint="eastAsia"/>
          <w:sz w:val="24"/>
          <w:szCs w:val="24"/>
        </w:rPr>
        <w:t xml:space="preserve"> et al. [1] and West et al. [2] found that surface texture of the lower layer significantly affects the interface bond. </w:t>
      </w:r>
      <w:r w:rsidRPr="003401EF">
        <w:rPr>
          <w:rFonts w:ascii="Times New Roman" w:hAnsi="Times New Roman"/>
          <w:sz w:val="24"/>
          <w:szCs w:val="24"/>
        </w:rPr>
        <w:t>T</w:t>
      </w:r>
      <w:r w:rsidRPr="003401EF">
        <w:rPr>
          <w:rFonts w:ascii="Times New Roman" w:hAnsi="Times New Roman" w:hint="eastAsia"/>
          <w:sz w:val="24"/>
          <w:szCs w:val="24"/>
        </w:rPr>
        <w:t xml:space="preserve">hey showed that laying a new asphalt mixture over a milled </w:t>
      </w:r>
      <w:r w:rsidR="00933B89" w:rsidRPr="003401EF">
        <w:rPr>
          <w:rFonts w:ascii="Times New Roman" w:hAnsi="Times New Roman"/>
          <w:sz w:val="24"/>
          <w:szCs w:val="24"/>
        </w:rPr>
        <w:t>existing</w:t>
      </w:r>
      <w:r w:rsidR="00933B89" w:rsidRPr="003401EF">
        <w:rPr>
          <w:rFonts w:ascii="Times New Roman" w:hAnsi="Times New Roman" w:hint="eastAsia"/>
          <w:sz w:val="24"/>
          <w:szCs w:val="24"/>
        </w:rPr>
        <w:t xml:space="preserve"> asphalt pavement significantly enhances the shear strength of the interface between those layers. </w:t>
      </w:r>
      <w:r w:rsidR="00933B89" w:rsidRPr="003401EF">
        <w:rPr>
          <w:rFonts w:ascii="Times New Roman" w:hAnsi="Times New Roman"/>
          <w:sz w:val="24"/>
          <w:szCs w:val="24"/>
        </w:rPr>
        <w:t>A</w:t>
      </w:r>
      <w:r w:rsidR="00933B89" w:rsidRPr="003401EF">
        <w:rPr>
          <w:rFonts w:ascii="Times New Roman" w:hAnsi="Times New Roman" w:hint="eastAsia"/>
          <w:sz w:val="24"/>
          <w:szCs w:val="24"/>
        </w:rPr>
        <w:t xml:space="preserve">n investigation by </w:t>
      </w:r>
      <w:proofErr w:type="spellStart"/>
      <w:r w:rsidR="00933B89" w:rsidRPr="003401EF">
        <w:rPr>
          <w:rFonts w:ascii="Times New Roman" w:hAnsi="Times New Roman" w:hint="eastAsia"/>
          <w:sz w:val="24"/>
          <w:szCs w:val="24"/>
        </w:rPr>
        <w:t>Partl</w:t>
      </w:r>
      <w:proofErr w:type="spellEnd"/>
      <w:r w:rsidR="00933B89" w:rsidRPr="003401EF">
        <w:rPr>
          <w:rFonts w:ascii="Times New Roman" w:hAnsi="Times New Roman" w:hint="eastAsia"/>
          <w:sz w:val="24"/>
          <w:szCs w:val="24"/>
        </w:rPr>
        <w:t xml:space="preserve"> et al. [3] on the effect of contact surface roughness showed that the shear strength at the interface increases as the contact surface roughness increases. </w:t>
      </w:r>
      <w:proofErr w:type="spellStart"/>
      <w:r w:rsidR="00A61E00" w:rsidRPr="003401EF">
        <w:rPr>
          <w:rFonts w:ascii="Times New Roman" w:hAnsi="Times New Roman" w:hint="eastAsia"/>
          <w:sz w:val="24"/>
          <w:szCs w:val="24"/>
        </w:rPr>
        <w:t>Ferrotti</w:t>
      </w:r>
      <w:proofErr w:type="spellEnd"/>
      <w:r w:rsidR="00A61E00" w:rsidRPr="003401EF">
        <w:rPr>
          <w:rFonts w:ascii="Times New Roman" w:hAnsi="Times New Roman" w:hint="eastAsia"/>
          <w:sz w:val="24"/>
          <w:szCs w:val="24"/>
        </w:rPr>
        <w:t xml:space="preserve"> [4] demonstrated the effect of interlayer roughness on the measured bond strength of the interface. </w:t>
      </w:r>
      <w:r w:rsidR="00A61E00" w:rsidRPr="003401EF">
        <w:rPr>
          <w:rFonts w:ascii="Times New Roman" w:hAnsi="Times New Roman"/>
          <w:sz w:val="24"/>
          <w:szCs w:val="24"/>
        </w:rPr>
        <w:t>T</w:t>
      </w:r>
      <w:r w:rsidR="00A61E00" w:rsidRPr="003401EF">
        <w:rPr>
          <w:rFonts w:ascii="Times New Roman" w:hAnsi="Times New Roman" w:hint="eastAsia"/>
          <w:sz w:val="24"/>
          <w:szCs w:val="24"/>
        </w:rPr>
        <w:t xml:space="preserve">he interlayer roughness was quantified by performing an image analysis on the images obtained using the x-ray </w:t>
      </w:r>
      <w:r w:rsidR="009A3962" w:rsidRPr="003401EF">
        <w:rPr>
          <w:rFonts w:ascii="Times New Roman" w:hAnsi="Times New Roman"/>
          <w:sz w:val="24"/>
          <w:szCs w:val="24"/>
        </w:rPr>
        <w:t>computed tomography</w:t>
      </w:r>
      <w:r w:rsidR="00A61E00" w:rsidRPr="003401EF">
        <w:rPr>
          <w:rFonts w:ascii="Times New Roman" w:hAnsi="Times New Roman" w:hint="eastAsia"/>
          <w:sz w:val="24"/>
          <w:szCs w:val="24"/>
        </w:rPr>
        <w:t xml:space="preserve"> equipment. </w:t>
      </w:r>
      <w:proofErr w:type="spellStart"/>
      <w:r w:rsidR="00A61E00" w:rsidRPr="003401EF">
        <w:rPr>
          <w:rFonts w:ascii="Times New Roman" w:hAnsi="Times New Roman"/>
          <w:sz w:val="24"/>
          <w:szCs w:val="24"/>
        </w:rPr>
        <w:t>S</w:t>
      </w:r>
      <w:r w:rsidR="00A61E00" w:rsidRPr="003401EF">
        <w:rPr>
          <w:rFonts w:ascii="Times New Roman" w:hAnsi="Times New Roman" w:hint="eastAsia"/>
          <w:sz w:val="24"/>
          <w:szCs w:val="24"/>
        </w:rPr>
        <w:t>ilfwerbrand</w:t>
      </w:r>
      <w:proofErr w:type="spellEnd"/>
      <w:r w:rsidR="00A61E00" w:rsidRPr="003401EF">
        <w:rPr>
          <w:rFonts w:ascii="Times New Roman" w:hAnsi="Times New Roman" w:hint="eastAsia"/>
          <w:sz w:val="24"/>
          <w:szCs w:val="24"/>
        </w:rPr>
        <w:t xml:space="preserve"> [5</w:t>
      </w:r>
      <w:r w:rsidR="00A61E00" w:rsidRPr="003401EF">
        <w:rPr>
          <w:rFonts w:ascii="Times New Roman" w:hAnsi="Times New Roman"/>
          <w:sz w:val="24"/>
          <w:szCs w:val="24"/>
        </w:rPr>
        <w:t xml:space="preserve">] suggested </w:t>
      </w:r>
      <w:r w:rsidR="00A61E00" w:rsidRPr="003401EF">
        <w:rPr>
          <w:rFonts w:ascii="Times New Roman" w:hAnsi="Times New Roman" w:hint="eastAsia"/>
          <w:sz w:val="24"/>
          <w:szCs w:val="24"/>
        </w:rPr>
        <w:t xml:space="preserve">using automatic laser equipment for quantifying the surface roughness in his study of the effect of roughness on bond of repair materials. Even with all these research studies and knowledge, bonding between layers still remains a major concern and often a cause for current pavement distresses. </w:t>
      </w:r>
      <w:r w:rsidR="00A61E00" w:rsidRPr="003401EF">
        <w:rPr>
          <w:rFonts w:ascii="Times New Roman" w:hAnsi="Times New Roman"/>
          <w:sz w:val="24"/>
          <w:szCs w:val="24"/>
        </w:rPr>
        <w:t>T</w:t>
      </w:r>
      <w:r w:rsidR="00A61E00" w:rsidRPr="003401EF">
        <w:rPr>
          <w:rFonts w:ascii="Times New Roman" w:hAnsi="Times New Roman" w:hint="eastAsia"/>
          <w:sz w:val="24"/>
          <w:szCs w:val="24"/>
        </w:rPr>
        <w:t xml:space="preserve">here is a need for an improved prediction or characterization of </w:t>
      </w:r>
      <w:proofErr w:type="spellStart"/>
      <w:r w:rsidR="00A61E00" w:rsidRPr="003401EF">
        <w:rPr>
          <w:rFonts w:ascii="Times New Roman" w:hAnsi="Times New Roman" w:hint="eastAsia"/>
          <w:sz w:val="24"/>
          <w:szCs w:val="24"/>
        </w:rPr>
        <w:t>debonding</w:t>
      </w:r>
      <w:proofErr w:type="spellEnd"/>
      <w:r w:rsidR="00A61E00" w:rsidRPr="003401EF">
        <w:rPr>
          <w:rFonts w:ascii="Times New Roman" w:hAnsi="Times New Roman" w:hint="eastAsia"/>
          <w:sz w:val="24"/>
          <w:szCs w:val="24"/>
        </w:rPr>
        <w:t xml:space="preserve"> that can eventually incur and </w:t>
      </w:r>
      <w:r w:rsidR="00A61E00" w:rsidRPr="003401EF">
        <w:rPr>
          <w:rFonts w:ascii="Times New Roman" w:hAnsi="Times New Roman"/>
          <w:sz w:val="24"/>
          <w:szCs w:val="24"/>
        </w:rPr>
        <w:t>destroy</w:t>
      </w:r>
      <w:r w:rsidR="00A61E00" w:rsidRPr="003401EF">
        <w:rPr>
          <w:rFonts w:ascii="Times New Roman" w:hAnsi="Times New Roman" w:hint="eastAsia"/>
          <w:sz w:val="24"/>
          <w:szCs w:val="24"/>
        </w:rPr>
        <w:t xml:space="preserve"> the overlay layer.</w:t>
      </w:r>
    </w:p>
    <w:p w14:paraId="106B48D2" w14:textId="77777777" w:rsidR="003401EF" w:rsidRDefault="003401EF">
      <w:pPr>
        <w:widowControl/>
        <w:wordWrap/>
        <w:autoSpaceDE/>
        <w:autoSpaceDN/>
        <w:spacing w:after="0" w:line="240" w:lineRule="auto"/>
        <w:jc w:val="left"/>
        <w:rPr>
          <w:rFonts w:ascii="Times New Roman" w:hAnsi="Times New Roman"/>
          <w:b/>
          <w:sz w:val="24"/>
          <w:szCs w:val="24"/>
        </w:rPr>
      </w:pPr>
      <w:r>
        <w:rPr>
          <w:sz w:val="24"/>
          <w:szCs w:val="24"/>
        </w:rPr>
        <w:br w:type="page"/>
      </w:r>
    </w:p>
    <w:p w14:paraId="7ED563CC" w14:textId="77777777" w:rsidR="00A61E00" w:rsidRPr="003401EF" w:rsidRDefault="00A61E00" w:rsidP="009A3962">
      <w:pPr>
        <w:pStyle w:val="Heading1"/>
        <w:rPr>
          <w:sz w:val="24"/>
          <w:szCs w:val="24"/>
        </w:rPr>
      </w:pPr>
      <w:r w:rsidRPr="003401EF">
        <w:rPr>
          <w:rFonts w:hint="eastAsia"/>
          <w:sz w:val="24"/>
          <w:szCs w:val="24"/>
        </w:rPr>
        <w:lastRenderedPageBreak/>
        <w:t>Research Objectives:</w:t>
      </w:r>
    </w:p>
    <w:p w14:paraId="5B627C33" w14:textId="77777777" w:rsidR="00B65769" w:rsidRPr="003401EF" w:rsidRDefault="00A61E00" w:rsidP="009A3962">
      <w:pPr>
        <w:spacing w:after="0"/>
        <w:rPr>
          <w:rFonts w:ascii="Times New Roman" w:hAnsi="Times New Roman"/>
          <w:sz w:val="24"/>
          <w:szCs w:val="24"/>
        </w:rPr>
      </w:pPr>
      <w:r w:rsidRPr="003401EF">
        <w:rPr>
          <w:rFonts w:ascii="Times New Roman" w:hAnsi="Times New Roman"/>
          <w:sz w:val="24"/>
          <w:szCs w:val="24"/>
        </w:rPr>
        <w:t>T</w:t>
      </w:r>
      <w:r w:rsidRPr="003401EF">
        <w:rPr>
          <w:rFonts w:ascii="Times New Roman" w:hAnsi="Times New Roman" w:hint="eastAsia"/>
          <w:sz w:val="24"/>
          <w:szCs w:val="24"/>
        </w:rPr>
        <w:t xml:space="preserve">he main objective of this research is to characterize and then model the interface bonding condition between a concrete overlay and existing pavement based on the laboratory experiments and numerical analysis. </w:t>
      </w:r>
      <w:r w:rsidRPr="003401EF">
        <w:rPr>
          <w:rFonts w:ascii="Times New Roman" w:hAnsi="Times New Roman"/>
          <w:sz w:val="24"/>
          <w:szCs w:val="24"/>
        </w:rPr>
        <w:t>A</w:t>
      </w:r>
      <w:r w:rsidRPr="003401EF">
        <w:rPr>
          <w:rFonts w:ascii="Times New Roman" w:hAnsi="Times New Roman" w:hint="eastAsia"/>
          <w:sz w:val="24"/>
          <w:szCs w:val="24"/>
        </w:rPr>
        <w:t xml:space="preserve"> cohesive zone element method will be compared to a solid element-spring method</w:t>
      </w:r>
      <w:r w:rsidR="00B65769" w:rsidRPr="003401EF">
        <w:rPr>
          <w:rFonts w:ascii="Times New Roman" w:hAnsi="Times New Roman" w:hint="eastAsia"/>
          <w:sz w:val="24"/>
          <w:szCs w:val="24"/>
        </w:rPr>
        <w:t xml:space="preserve"> in finite element analysis to determine a more precise prediction of separation of layers. </w:t>
      </w:r>
      <w:r w:rsidR="00B65769" w:rsidRPr="003401EF">
        <w:rPr>
          <w:rFonts w:ascii="Times New Roman" w:hAnsi="Times New Roman"/>
          <w:sz w:val="24"/>
          <w:szCs w:val="24"/>
        </w:rPr>
        <w:t>T</w:t>
      </w:r>
      <w:r w:rsidR="00B65769" w:rsidRPr="003401EF">
        <w:rPr>
          <w:rFonts w:ascii="Times New Roman" w:hAnsi="Times New Roman" w:hint="eastAsia"/>
          <w:sz w:val="24"/>
          <w:szCs w:val="24"/>
        </w:rPr>
        <w:t>he element properties used in the numerical analysis will be based on the material toughness properties and the interface frictional fracture properties measured from the experiments.</w:t>
      </w:r>
    </w:p>
    <w:p w14:paraId="6C438A5D" w14:textId="77777777" w:rsidR="00A61E00" w:rsidRPr="003401EF" w:rsidRDefault="00B65769" w:rsidP="009A3962">
      <w:pPr>
        <w:pStyle w:val="Heading1"/>
        <w:rPr>
          <w:sz w:val="24"/>
          <w:szCs w:val="24"/>
        </w:rPr>
      </w:pPr>
      <w:r w:rsidRPr="003401EF">
        <w:rPr>
          <w:rFonts w:hint="eastAsia"/>
          <w:sz w:val="24"/>
          <w:szCs w:val="24"/>
        </w:rPr>
        <w:t>Research Methods:</w:t>
      </w:r>
    </w:p>
    <w:p w14:paraId="762009D1" w14:textId="77777777" w:rsidR="009A3962" w:rsidRPr="003401EF" w:rsidRDefault="00B65769" w:rsidP="003401EF">
      <w:pPr>
        <w:spacing w:before="120" w:after="120"/>
        <w:rPr>
          <w:rFonts w:ascii="Times New Roman" w:hAnsi="Times New Roman"/>
          <w:i/>
          <w:sz w:val="24"/>
          <w:szCs w:val="24"/>
        </w:rPr>
      </w:pPr>
      <w:r w:rsidRPr="003401EF">
        <w:rPr>
          <w:rFonts w:ascii="Times New Roman" w:hAnsi="Times New Roman" w:hint="eastAsia"/>
          <w:i/>
          <w:sz w:val="24"/>
          <w:szCs w:val="24"/>
        </w:rPr>
        <w:t>Experimental Study</w:t>
      </w:r>
    </w:p>
    <w:p w14:paraId="462596D4" w14:textId="77777777" w:rsidR="00A04643" w:rsidRPr="003401EF" w:rsidRDefault="00B65769" w:rsidP="009A3962">
      <w:pPr>
        <w:spacing w:after="0"/>
        <w:rPr>
          <w:rFonts w:ascii="Times New Roman" w:hAnsi="Times New Roman"/>
          <w:sz w:val="24"/>
          <w:szCs w:val="24"/>
        </w:rPr>
      </w:pPr>
      <w:r w:rsidRPr="003401EF">
        <w:rPr>
          <w:rFonts w:ascii="Times New Roman" w:hAnsi="Times New Roman"/>
          <w:sz w:val="24"/>
          <w:szCs w:val="24"/>
        </w:rPr>
        <w:t>M</w:t>
      </w:r>
      <w:r w:rsidRPr="003401EF">
        <w:rPr>
          <w:rFonts w:ascii="Times New Roman" w:hAnsi="Times New Roman" w:hint="eastAsia"/>
          <w:sz w:val="24"/>
          <w:szCs w:val="24"/>
        </w:rPr>
        <w:t xml:space="preserve">any tests have been developed to evaluate the bond strength in the interface. Fig. 1 shows various test methods to evaluate bond strength [6]. </w:t>
      </w:r>
      <w:r w:rsidRPr="003401EF">
        <w:rPr>
          <w:rFonts w:ascii="Times New Roman" w:hAnsi="Times New Roman"/>
          <w:sz w:val="24"/>
          <w:szCs w:val="24"/>
        </w:rPr>
        <w:t>I</w:t>
      </w:r>
      <w:r w:rsidRPr="003401EF">
        <w:rPr>
          <w:rFonts w:ascii="Times New Roman" w:hAnsi="Times New Roman" w:hint="eastAsia"/>
          <w:sz w:val="24"/>
          <w:szCs w:val="24"/>
        </w:rPr>
        <w:t xml:space="preserve">n this study, the split tension will be used to determine bond strength. </w:t>
      </w:r>
      <w:r w:rsidRPr="003401EF">
        <w:rPr>
          <w:rFonts w:ascii="Times New Roman" w:hAnsi="Times New Roman"/>
          <w:sz w:val="24"/>
          <w:szCs w:val="24"/>
        </w:rPr>
        <w:t>O</w:t>
      </w:r>
      <w:r w:rsidRPr="003401EF">
        <w:rPr>
          <w:rFonts w:ascii="Times New Roman" w:hAnsi="Times New Roman" w:hint="eastAsia"/>
          <w:sz w:val="24"/>
          <w:szCs w:val="24"/>
        </w:rPr>
        <w:t>ne of the advantages of using this method compared to the normal tensile test is that the specimen geometry is very simple, the specimens are easy to prepare, and the results are precise. According to the Ramey et al [</w:t>
      </w:r>
      <w:r w:rsidR="00D728DD" w:rsidRPr="003401EF">
        <w:rPr>
          <w:rFonts w:ascii="Times New Roman" w:hAnsi="Times New Roman" w:hint="eastAsia"/>
          <w:sz w:val="24"/>
          <w:szCs w:val="24"/>
        </w:rPr>
        <w:t>7</w:t>
      </w:r>
      <w:r w:rsidRPr="003401EF">
        <w:rPr>
          <w:rFonts w:ascii="Times New Roman" w:hAnsi="Times New Roman" w:hint="eastAsia"/>
          <w:sz w:val="24"/>
          <w:szCs w:val="24"/>
        </w:rPr>
        <w:t xml:space="preserve">], test results shows that the cylindrical split tensile specimens gave consistent results. </w:t>
      </w:r>
      <w:r w:rsidRPr="003401EF">
        <w:rPr>
          <w:rFonts w:ascii="Times New Roman" w:hAnsi="Times New Roman"/>
          <w:sz w:val="24"/>
          <w:szCs w:val="24"/>
        </w:rPr>
        <w:t>T</w:t>
      </w:r>
      <w:r w:rsidRPr="003401EF">
        <w:rPr>
          <w:rFonts w:ascii="Times New Roman" w:hAnsi="Times New Roman" w:hint="eastAsia"/>
          <w:sz w:val="24"/>
          <w:szCs w:val="24"/>
        </w:rPr>
        <w:t xml:space="preserve">he average coefficient of variation (COV) for 26 test groups was </w:t>
      </w:r>
      <w:r w:rsidR="00A04643" w:rsidRPr="003401EF">
        <w:rPr>
          <w:rFonts w:ascii="Times New Roman" w:hAnsi="Times New Roman" w:hint="eastAsia"/>
          <w:sz w:val="24"/>
          <w:szCs w:val="24"/>
        </w:rPr>
        <w:t xml:space="preserve">9.7%, and the COV of most groups was less than 13%. This </w:t>
      </w:r>
      <w:r w:rsidR="00A04643" w:rsidRPr="003401EF">
        <w:rPr>
          <w:rFonts w:ascii="Times New Roman" w:hAnsi="Times New Roman"/>
          <w:sz w:val="24"/>
          <w:szCs w:val="24"/>
        </w:rPr>
        <w:t>research</w:t>
      </w:r>
      <w:r w:rsidR="00A04643" w:rsidRPr="003401EF">
        <w:rPr>
          <w:rFonts w:ascii="Times New Roman" w:hAnsi="Times New Roman" w:hint="eastAsia"/>
          <w:sz w:val="24"/>
          <w:szCs w:val="24"/>
        </w:rPr>
        <w:t xml:space="preserve"> includes 60 specimens will be tested in split tension test (ASTM C496) and </w:t>
      </w:r>
      <w:r w:rsidR="00A04643" w:rsidRPr="003401EF">
        <w:rPr>
          <w:rFonts w:ascii="Times New Roman" w:hAnsi="Times New Roman"/>
          <w:sz w:val="24"/>
          <w:szCs w:val="24"/>
        </w:rPr>
        <w:t>specimen</w:t>
      </w:r>
      <w:r w:rsidR="00A04643" w:rsidRPr="003401EF">
        <w:rPr>
          <w:rFonts w:ascii="Times New Roman" w:hAnsi="Times New Roman" w:hint="eastAsia"/>
          <w:sz w:val="24"/>
          <w:szCs w:val="24"/>
        </w:rPr>
        <w:t xml:space="preserve"> will be constructed with one-half concrete and one-half repair materials as </w:t>
      </w:r>
      <w:r w:rsidR="00EF7A1C" w:rsidRPr="003401EF">
        <w:rPr>
          <w:rFonts w:ascii="Times New Roman" w:hAnsi="Times New Roman" w:hint="eastAsia"/>
          <w:sz w:val="24"/>
          <w:szCs w:val="24"/>
        </w:rPr>
        <w:t>shown in Fig. 2 [</w:t>
      </w:r>
      <w:r w:rsidR="00D728DD" w:rsidRPr="003401EF">
        <w:rPr>
          <w:rFonts w:ascii="Times New Roman" w:hAnsi="Times New Roman" w:hint="eastAsia"/>
          <w:sz w:val="24"/>
          <w:szCs w:val="24"/>
        </w:rPr>
        <w:t>8</w:t>
      </w:r>
      <w:r w:rsidR="00EF7A1C" w:rsidRPr="003401EF">
        <w:rPr>
          <w:rFonts w:ascii="Times New Roman" w:hAnsi="Times New Roman" w:hint="eastAsia"/>
          <w:sz w:val="24"/>
          <w:szCs w:val="24"/>
        </w:rPr>
        <w:t xml:space="preserve">]. Table 1 shows three test variables: surface condition (sand-blasted and smooth), specimen bonded area, and types of fiber reinforcement (macro or micro fibers). </w:t>
      </w:r>
      <w:r w:rsidR="00EF7A1C" w:rsidRPr="003401EF">
        <w:rPr>
          <w:rFonts w:ascii="Times New Roman" w:hAnsi="Times New Roman"/>
          <w:sz w:val="24"/>
          <w:szCs w:val="24"/>
        </w:rPr>
        <w:t>A</w:t>
      </w:r>
      <w:r w:rsidR="00EF7A1C" w:rsidRPr="003401EF">
        <w:rPr>
          <w:rFonts w:ascii="Times New Roman" w:hAnsi="Times New Roman" w:hint="eastAsia"/>
          <w:sz w:val="24"/>
          <w:szCs w:val="24"/>
        </w:rPr>
        <w:t xml:space="preserve"> </w:t>
      </w:r>
      <w:proofErr w:type="gramStart"/>
      <w:r w:rsidR="00EF7A1C" w:rsidRPr="003401EF">
        <w:rPr>
          <w:rFonts w:ascii="Times New Roman" w:hAnsi="Times New Roman" w:hint="eastAsia"/>
          <w:sz w:val="24"/>
          <w:szCs w:val="24"/>
        </w:rPr>
        <w:t>sand-blasted</w:t>
      </w:r>
      <w:proofErr w:type="gramEnd"/>
      <w:r w:rsidR="00EF7A1C" w:rsidRPr="003401EF">
        <w:rPr>
          <w:rFonts w:ascii="Times New Roman" w:hAnsi="Times New Roman" w:hint="eastAsia"/>
          <w:sz w:val="24"/>
          <w:szCs w:val="24"/>
        </w:rPr>
        <w:t xml:space="preserve"> or shot-blasted surface is commonly performed on existing concrete pavements to improve the bond strength [</w:t>
      </w:r>
      <w:r w:rsidR="009A3962" w:rsidRPr="003401EF">
        <w:rPr>
          <w:rFonts w:ascii="Times New Roman" w:hAnsi="Times New Roman"/>
          <w:sz w:val="24"/>
          <w:szCs w:val="24"/>
        </w:rPr>
        <w:t>9</w:t>
      </w:r>
      <w:r w:rsidR="00EF7A1C" w:rsidRPr="003401EF">
        <w:rPr>
          <w:rFonts w:ascii="Times New Roman" w:hAnsi="Times New Roman" w:hint="eastAsia"/>
          <w:sz w:val="24"/>
          <w:szCs w:val="24"/>
        </w:rPr>
        <w:t xml:space="preserve">]. </w:t>
      </w:r>
      <w:r w:rsidR="00EF7A1C" w:rsidRPr="003401EF">
        <w:rPr>
          <w:rFonts w:ascii="Times New Roman" w:hAnsi="Times New Roman"/>
          <w:sz w:val="24"/>
          <w:szCs w:val="24"/>
        </w:rPr>
        <w:t>T</w:t>
      </w:r>
      <w:r w:rsidR="00EF7A1C" w:rsidRPr="003401EF">
        <w:rPr>
          <w:rFonts w:ascii="Times New Roman" w:hAnsi="Times New Roman" w:hint="eastAsia"/>
          <w:sz w:val="24"/>
          <w:szCs w:val="24"/>
        </w:rPr>
        <w:t>his common surface condition will be compared to a smooth surface, created in the lab by using a sheet of plastic, to</w:t>
      </w:r>
      <w:r w:rsidR="005F43CA" w:rsidRPr="003401EF">
        <w:rPr>
          <w:rFonts w:ascii="Times New Roman" w:hAnsi="Times New Roman" w:hint="eastAsia"/>
          <w:sz w:val="24"/>
          <w:szCs w:val="24"/>
        </w:rPr>
        <w:t xml:space="preserve"> create a negligible friction surface. </w:t>
      </w:r>
      <w:r w:rsidR="005F43CA" w:rsidRPr="003401EF">
        <w:rPr>
          <w:rFonts w:ascii="Times New Roman" w:hAnsi="Times New Roman"/>
          <w:sz w:val="24"/>
          <w:szCs w:val="24"/>
        </w:rPr>
        <w:t>T</w:t>
      </w:r>
      <w:r w:rsidR="005F43CA" w:rsidRPr="003401EF">
        <w:rPr>
          <w:rFonts w:ascii="Times New Roman" w:hAnsi="Times New Roman" w:hint="eastAsia"/>
          <w:sz w:val="24"/>
          <w:szCs w:val="24"/>
        </w:rPr>
        <w:t>he effect of contact bonding area has a significant impact on the measured bond strength [</w:t>
      </w:r>
      <w:r w:rsidR="00D728DD" w:rsidRPr="003401EF">
        <w:rPr>
          <w:rFonts w:ascii="Times New Roman" w:hAnsi="Times New Roman" w:hint="eastAsia"/>
          <w:sz w:val="24"/>
          <w:szCs w:val="24"/>
        </w:rPr>
        <w:t>10</w:t>
      </w:r>
      <w:r w:rsidR="005F43CA" w:rsidRPr="003401EF">
        <w:rPr>
          <w:rFonts w:ascii="Times New Roman" w:hAnsi="Times New Roman" w:hint="eastAsia"/>
          <w:sz w:val="24"/>
          <w:szCs w:val="24"/>
        </w:rPr>
        <w:t xml:space="preserve">]. </w:t>
      </w:r>
      <w:r w:rsidR="005F43CA" w:rsidRPr="003401EF">
        <w:rPr>
          <w:rFonts w:ascii="Times New Roman" w:hAnsi="Times New Roman"/>
          <w:sz w:val="24"/>
          <w:szCs w:val="24"/>
        </w:rPr>
        <w:t>T</w:t>
      </w:r>
      <w:r w:rsidR="005F43CA" w:rsidRPr="003401EF">
        <w:rPr>
          <w:rFonts w:ascii="Times New Roman" w:hAnsi="Times New Roman" w:hint="eastAsia"/>
          <w:sz w:val="24"/>
          <w:szCs w:val="24"/>
        </w:rPr>
        <w:t xml:space="preserve">hus, two cylindrical specimen sizes of 4 x 8 in. and 8 x 16 in. will be tested to verify this bond strength versus contact area effect. </w:t>
      </w:r>
      <w:r w:rsidR="005F43CA" w:rsidRPr="003401EF">
        <w:rPr>
          <w:rFonts w:ascii="Times New Roman" w:hAnsi="Times New Roman"/>
          <w:sz w:val="24"/>
          <w:szCs w:val="24"/>
        </w:rPr>
        <w:t>S</w:t>
      </w:r>
      <w:r w:rsidR="005F43CA" w:rsidRPr="003401EF">
        <w:rPr>
          <w:rFonts w:ascii="Times New Roman" w:hAnsi="Times New Roman" w:hint="eastAsia"/>
          <w:sz w:val="24"/>
          <w:szCs w:val="24"/>
        </w:rPr>
        <w:t>tructural fibers are well known to improve toughness and at high dosages can also affect the surface micro-texture [1</w:t>
      </w:r>
      <w:r w:rsidR="00D728DD" w:rsidRPr="003401EF">
        <w:rPr>
          <w:rFonts w:ascii="Times New Roman" w:hAnsi="Times New Roman" w:hint="eastAsia"/>
          <w:sz w:val="24"/>
          <w:szCs w:val="24"/>
        </w:rPr>
        <w:t>1</w:t>
      </w:r>
      <w:r w:rsidR="005F43CA" w:rsidRPr="003401EF">
        <w:rPr>
          <w:rFonts w:ascii="Times New Roman" w:hAnsi="Times New Roman" w:hint="eastAsia"/>
          <w:sz w:val="24"/>
          <w:szCs w:val="24"/>
        </w:rPr>
        <w:t xml:space="preserve">]. </w:t>
      </w:r>
      <w:r w:rsidR="005F43CA" w:rsidRPr="003401EF">
        <w:rPr>
          <w:rFonts w:ascii="Times New Roman" w:hAnsi="Times New Roman"/>
          <w:sz w:val="24"/>
          <w:szCs w:val="24"/>
        </w:rPr>
        <w:t>A</w:t>
      </w:r>
      <w:r w:rsidR="005F43CA" w:rsidRPr="003401EF">
        <w:rPr>
          <w:rFonts w:ascii="Times New Roman" w:hAnsi="Times New Roman" w:hint="eastAsia"/>
          <w:sz w:val="24"/>
          <w:szCs w:val="24"/>
        </w:rPr>
        <w:t xml:space="preserve"> structural fiber-reinforced concrete will be studied along with a micro-fiber-reinforced concrete to determine whether the material toughness in the new overlay layer influences the bonding strength. </w:t>
      </w:r>
      <w:r w:rsidR="005F43CA" w:rsidRPr="003401EF">
        <w:rPr>
          <w:rFonts w:ascii="Times New Roman" w:hAnsi="Times New Roman"/>
          <w:sz w:val="24"/>
          <w:szCs w:val="24"/>
        </w:rPr>
        <w:t>T</w:t>
      </w:r>
      <w:r w:rsidR="005F43CA" w:rsidRPr="003401EF">
        <w:rPr>
          <w:rFonts w:ascii="Times New Roman" w:hAnsi="Times New Roman" w:hint="eastAsia"/>
          <w:sz w:val="24"/>
          <w:szCs w:val="24"/>
        </w:rPr>
        <w:t>able 2 shows the summary of mixture designs.</w:t>
      </w:r>
    </w:p>
    <w:p w14:paraId="2B181F41" w14:textId="77777777" w:rsidR="005F43CA" w:rsidRPr="003401EF" w:rsidRDefault="005F43CA" w:rsidP="003401EF">
      <w:pPr>
        <w:spacing w:before="240" w:after="120"/>
        <w:rPr>
          <w:rFonts w:ascii="Times New Roman" w:hAnsi="Times New Roman"/>
          <w:i/>
          <w:sz w:val="24"/>
          <w:szCs w:val="24"/>
        </w:rPr>
      </w:pPr>
      <w:r w:rsidRPr="003401EF">
        <w:rPr>
          <w:rFonts w:ascii="Times New Roman" w:hAnsi="Times New Roman" w:hint="eastAsia"/>
          <w:i/>
          <w:sz w:val="24"/>
          <w:szCs w:val="24"/>
        </w:rPr>
        <w:t>FEM Modeling</w:t>
      </w:r>
    </w:p>
    <w:p w14:paraId="5773CB17" w14:textId="77777777" w:rsidR="005F43CA" w:rsidRPr="003401EF" w:rsidRDefault="005F43CA" w:rsidP="009A3962">
      <w:pPr>
        <w:spacing w:after="0"/>
        <w:rPr>
          <w:rFonts w:ascii="Times New Roman" w:hAnsi="Times New Roman"/>
          <w:sz w:val="24"/>
          <w:szCs w:val="24"/>
        </w:rPr>
      </w:pPr>
      <w:proofErr w:type="spellStart"/>
      <w:r w:rsidRPr="003401EF">
        <w:rPr>
          <w:rFonts w:ascii="Times New Roman" w:hAnsi="Times New Roman" w:hint="eastAsia"/>
          <w:sz w:val="24"/>
          <w:szCs w:val="24"/>
        </w:rPr>
        <w:t>Nishiyama</w:t>
      </w:r>
      <w:proofErr w:type="spellEnd"/>
      <w:r w:rsidRPr="003401EF">
        <w:rPr>
          <w:rFonts w:ascii="Times New Roman" w:hAnsi="Times New Roman" w:hint="eastAsia"/>
          <w:sz w:val="24"/>
          <w:szCs w:val="24"/>
        </w:rPr>
        <w:t xml:space="preserve"> et al. [</w:t>
      </w:r>
      <w:r w:rsidR="00D728DD" w:rsidRPr="003401EF">
        <w:rPr>
          <w:rFonts w:ascii="Times New Roman" w:hAnsi="Times New Roman" w:hint="eastAsia"/>
          <w:sz w:val="24"/>
          <w:szCs w:val="24"/>
        </w:rPr>
        <w:t>8</w:t>
      </w:r>
      <w:r w:rsidRPr="003401EF">
        <w:rPr>
          <w:rFonts w:ascii="Times New Roman" w:hAnsi="Times New Roman" w:hint="eastAsia"/>
          <w:sz w:val="24"/>
          <w:szCs w:val="24"/>
        </w:rPr>
        <w:t xml:space="preserve">] has developed 3D finite element analysis (FEA) model using eight-node solid elements and a spring elements to quantify the bonding level between thin concrete overlay and the existing pavement. </w:t>
      </w:r>
      <w:r w:rsidRPr="003401EF">
        <w:rPr>
          <w:rFonts w:ascii="Times New Roman" w:hAnsi="Times New Roman"/>
          <w:sz w:val="24"/>
          <w:szCs w:val="24"/>
        </w:rPr>
        <w:t>T</w:t>
      </w:r>
      <w:r w:rsidRPr="003401EF">
        <w:rPr>
          <w:rFonts w:ascii="Times New Roman" w:hAnsi="Times New Roman" w:hint="eastAsia"/>
          <w:sz w:val="24"/>
          <w:szCs w:val="24"/>
        </w:rPr>
        <w:t xml:space="preserve">he developed FEA model can be used to simulate different levels of bonding condition such as bonded, semi-bonded and un-bonded. </w:t>
      </w:r>
      <w:r w:rsidRPr="003401EF">
        <w:rPr>
          <w:rFonts w:ascii="Times New Roman" w:hAnsi="Times New Roman"/>
          <w:sz w:val="24"/>
          <w:szCs w:val="24"/>
        </w:rPr>
        <w:t>A</w:t>
      </w:r>
      <w:r w:rsidRPr="003401EF">
        <w:rPr>
          <w:rFonts w:ascii="Times New Roman" w:hAnsi="Times New Roman" w:hint="eastAsia"/>
          <w:sz w:val="24"/>
          <w:szCs w:val="24"/>
        </w:rPr>
        <w:t xml:space="preserve"> similar approach will be used in this study but will in</w:t>
      </w:r>
      <w:r w:rsidR="00EA349A" w:rsidRPr="003401EF">
        <w:rPr>
          <w:rFonts w:ascii="Times New Roman" w:hAnsi="Times New Roman" w:hint="eastAsia"/>
          <w:sz w:val="24"/>
          <w:szCs w:val="24"/>
        </w:rPr>
        <w:t xml:space="preserve">corporate into the spring elements the fracture properties from the load-displacement of the experimental split-tensile opening test. </w:t>
      </w:r>
      <w:r w:rsidR="00EA349A" w:rsidRPr="003401EF">
        <w:rPr>
          <w:rFonts w:ascii="Times New Roman" w:hAnsi="Times New Roman"/>
          <w:sz w:val="24"/>
          <w:szCs w:val="24"/>
        </w:rPr>
        <w:t>M</w:t>
      </w:r>
      <w:r w:rsidR="00EA349A" w:rsidRPr="003401EF">
        <w:rPr>
          <w:rFonts w:ascii="Times New Roman" w:hAnsi="Times New Roman" w:hint="eastAsia"/>
          <w:sz w:val="24"/>
          <w:szCs w:val="24"/>
        </w:rPr>
        <w:t xml:space="preserve">aterial properties of the concrete pavement and overlay layers themselves will </w:t>
      </w:r>
      <w:r w:rsidR="00EA349A" w:rsidRPr="003401EF">
        <w:rPr>
          <w:rFonts w:ascii="Times New Roman" w:hAnsi="Times New Roman"/>
          <w:sz w:val="24"/>
          <w:szCs w:val="24"/>
        </w:rPr>
        <w:t>also</w:t>
      </w:r>
      <w:r w:rsidR="00EA349A" w:rsidRPr="003401EF">
        <w:rPr>
          <w:rFonts w:ascii="Times New Roman" w:hAnsi="Times New Roman" w:hint="eastAsia"/>
          <w:sz w:val="24"/>
          <w:szCs w:val="24"/>
        </w:rPr>
        <w:t xml:space="preserve"> be incorporated into the model through the solid element properties. </w:t>
      </w:r>
      <w:r w:rsidR="00EA349A" w:rsidRPr="003401EF">
        <w:rPr>
          <w:rFonts w:ascii="Times New Roman" w:hAnsi="Times New Roman"/>
          <w:sz w:val="24"/>
          <w:szCs w:val="24"/>
        </w:rPr>
        <w:t>T</w:t>
      </w:r>
      <w:r w:rsidR="00EA349A" w:rsidRPr="003401EF">
        <w:rPr>
          <w:rFonts w:ascii="Times New Roman" w:hAnsi="Times New Roman" w:hint="eastAsia"/>
          <w:sz w:val="24"/>
          <w:szCs w:val="24"/>
        </w:rPr>
        <w:t xml:space="preserve">his solid element-spring analysis </w:t>
      </w:r>
      <w:r w:rsidR="00EA349A" w:rsidRPr="003401EF">
        <w:rPr>
          <w:rFonts w:ascii="Times New Roman" w:hAnsi="Times New Roman" w:hint="eastAsia"/>
          <w:sz w:val="24"/>
          <w:szCs w:val="24"/>
        </w:rPr>
        <w:lastRenderedPageBreak/>
        <w:t>approach will be compared to a cohesive zone fracture model approach</w:t>
      </w:r>
      <w:r w:rsidR="001437C7">
        <w:rPr>
          <w:rFonts w:ascii="Times New Roman" w:hAnsi="Times New Roman"/>
          <w:sz w:val="24"/>
          <w:szCs w:val="24"/>
        </w:rPr>
        <w:t xml:space="preserve"> [12]</w:t>
      </w:r>
      <w:r w:rsidR="001437C7">
        <w:rPr>
          <w:rFonts w:ascii="Times New Roman" w:hAnsi="Times New Roman" w:hint="eastAsia"/>
          <w:sz w:val="24"/>
          <w:szCs w:val="24"/>
        </w:rPr>
        <w:t xml:space="preserve"> </w:t>
      </w:r>
      <w:r w:rsidR="00EA349A" w:rsidRPr="003401EF">
        <w:rPr>
          <w:rFonts w:ascii="Times New Roman" w:hAnsi="Times New Roman" w:hint="eastAsia"/>
          <w:sz w:val="24"/>
          <w:szCs w:val="24"/>
        </w:rPr>
        <w:t xml:space="preserve">with user-defined elements based on material fracture properties to characterize the split opening behavior of the </w:t>
      </w:r>
      <w:proofErr w:type="spellStart"/>
      <w:r w:rsidR="00EA349A" w:rsidRPr="003401EF">
        <w:rPr>
          <w:rFonts w:ascii="Times New Roman" w:hAnsi="Times New Roman" w:hint="eastAsia"/>
          <w:sz w:val="24"/>
          <w:szCs w:val="24"/>
        </w:rPr>
        <w:t>debonding</w:t>
      </w:r>
      <w:proofErr w:type="spellEnd"/>
      <w:r w:rsidR="00EA349A" w:rsidRPr="003401EF">
        <w:rPr>
          <w:rFonts w:ascii="Times New Roman" w:hAnsi="Times New Roman" w:hint="eastAsia"/>
          <w:sz w:val="24"/>
          <w:szCs w:val="24"/>
        </w:rPr>
        <w:t xml:space="preserve"> interface. </w:t>
      </w:r>
      <w:r w:rsidR="00EA349A" w:rsidRPr="003401EF">
        <w:rPr>
          <w:rFonts w:ascii="Times New Roman" w:hAnsi="Times New Roman"/>
          <w:sz w:val="24"/>
          <w:szCs w:val="24"/>
        </w:rPr>
        <w:t>T</w:t>
      </w:r>
      <w:r w:rsidR="00EA349A" w:rsidRPr="003401EF">
        <w:rPr>
          <w:rFonts w:ascii="Times New Roman" w:hAnsi="Times New Roman" w:hint="eastAsia"/>
          <w:sz w:val="24"/>
          <w:szCs w:val="24"/>
        </w:rPr>
        <w:t>he goal of this portion of research is to determine an accurate method for predicting this split opening behavior between the two pavement layers.</w:t>
      </w:r>
    </w:p>
    <w:p w14:paraId="10432054" w14:textId="77777777" w:rsidR="00EA349A" w:rsidRPr="003401EF" w:rsidRDefault="00EA349A" w:rsidP="009A3962">
      <w:pPr>
        <w:pStyle w:val="Heading1"/>
        <w:rPr>
          <w:sz w:val="24"/>
          <w:szCs w:val="24"/>
        </w:rPr>
      </w:pPr>
      <w:r w:rsidRPr="003401EF">
        <w:rPr>
          <w:rFonts w:hint="eastAsia"/>
          <w:sz w:val="24"/>
          <w:szCs w:val="24"/>
        </w:rPr>
        <w:t>Expected Outcome</w:t>
      </w:r>
      <w:r w:rsidR="00E311D7" w:rsidRPr="003401EF">
        <w:rPr>
          <w:sz w:val="24"/>
          <w:szCs w:val="24"/>
        </w:rPr>
        <w:t>s:</w:t>
      </w:r>
    </w:p>
    <w:p w14:paraId="7A3BEA5D" w14:textId="77777777" w:rsidR="00EA349A" w:rsidRPr="003401EF" w:rsidRDefault="000256C3" w:rsidP="009A3962">
      <w:pPr>
        <w:spacing w:after="0"/>
        <w:rPr>
          <w:rFonts w:ascii="Times New Roman" w:hAnsi="Times New Roman"/>
          <w:sz w:val="24"/>
          <w:szCs w:val="24"/>
        </w:rPr>
      </w:pPr>
      <w:r w:rsidRPr="003401EF">
        <w:rPr>
          <w:rFonts w:ascii="Times New Roman" w:hAnsi="Times New Roman"/>
          <w:sz w:val="24"/>
          <w:szCs w:val="24"/>
        </w:rPr>
        <w:t>A</w:t>
      </w:r>
      <w:r w:rsidRPr="003401EF">
        <w:rPr>
          <w:rFonts w:ascii="Times New Roman" w:hAnsi="Times New Roman" w:hint="eastAsia"/>
          <w:sz w:val="24"/>
          <w:szCs w:val="24"/>
        </w:rPr>
        <w:t xml:space="preserve"> journal </w:t>
      </w:r>
      <w:r w:rsidRPr="003401EF">
        <w:rPr>
          <w:rFonts w:ascii="Times New Roman" w:hAnsi="Times New Roman"/>
          <w:sz w:val="24"/>
          <w:szCs w:val="24"/>
        </w:rPr>
        <w:t>report</w:t>
      </w:r>
      <w:r w:rsidRPr="003401EF">
        <w:rPr>
          <w:rFonts w:ascii="Times New Roman" w:hAnsi="Times New Roman" w:hint="eastAsia"/>
          <w:sz w:val="24"/>
          <w:szCs w:val="24"/>
        </w:rPr>
        <w:t xml:space="preserve"> will be created for </w:t>
      </w:r>
      <w:r w:rsidRPr="003401EF">
        <w:rPr>
          <w:rFonts w:ascii="Times New Roman" w:hAnsi="Times New Roman"/>
          <w:sz w:val="24"/>
          <w:szCs w:val="24"/>
        </w:rPr>
        <w:t>submittal</w:t>
      </w:r>
      <w:r w:rsidRPr="003401EF">
        <w:rPr>
          <w:rFonts w:ascii="Times New Roman" w:hAnsi="Times New Roman" w:hint="eastAsia"/>
          <w:sz w:val="24"/>
          <w:szCs w:val="24"/>
        </w:rPr>
        <w:t xml:space="preserve"> the Transportation Research Board </w:t>
      </w:r>
      <w:r w:rsidR="009A3962" w:rsidRPr="003401EF">
        <w:rPr>
          <w:rFonts w:ascii="Times New Roman" w:hAnsi="Times New Roman" w:hint="eastAsia"/>
          <w:sz w:val="24"/>
          <w:szCs w:val="24"/>
        </w:rPr>
        <w:t>in August 2014</w:t>
      </w:r>
      <w:r w:rsidR="009A3962" w:rsidRPr="003401EF">
        <w:rPr>
          <w:rFonts w:ascii="Times New Roman" w:hAnsi="Times New Roman"/>
          <w:sz w:val="24"/>
          <w:szCs w:val="24"/>
        </w:rPr>
        <w:t xml:space="preserve"> for publication in the Transportation Research Record</w:t>
      </w:r>
      <w:r w:rsidRPr="003401EF">
        <w:rPr>
          <w:rFonts w:ascii="Times New Roman" w:hAnsi="Times New Roman" w:hint="eastAsia"/>
          <w:sz w:val="24"/>
          <w:szCs w:val="24"/>
        </w:rPr>
        <w:t>. This journal will cover the following aspects:</w:t>
      </w:r>
    </w:p>
    <w:p w14:paraId="679AE64C" w14:textId="77777777" w:rsidR="000256C3" w:rsidRPr="003401EF" w:rsidRDefault="00392795" w:rsidP="009A3962">
      <w:pPr>
        <w:pStyle w:val="NoSpacing"/>
        <w:numPr>
          <w:ilvl w:val="0"/>
          <w:numId w:val="3"/>
        </w:numPr>
        <w:snapToGrid w:val="0"/>
        <w:spacing w:line="276" w:lineRule="auto"/>
        <w:rPr>
          <w:rFonts w:ascii="Times New Roman" w:hAnsi="Times New Roman"/>
          <w:sz w:val="24"/>
          <w:szCs w:val="24"/>
        </w:rPr>
      </w:pPr>
      <w:r w:rsidRPr="003401EF">
        <w:rPr>
          <w:rFonts w:ascii="Times New Roman" w:hAnsi="Times New Roman"/>
          <w:sz w:val="24"/>
          <w:szCs w:val="24"/>
        </w:rPr>
        <w:t xml:space="preserve">A literature review of </w:t>
      </w:r>
      <w:proofErr w:type="spellStart"/>
      <w:r w:rsidRPr="003401EF">
        <w:rPr>
          <w:rFonts w:ascii="Times New Roman" w:hAnsi="Times New Roman"/>
          <w:sz w:val="24"/>
          <w:szCs w:val="24"/>
        </w:rPr>
        <w:t>debonding</w:t>
      </w:r>
      <w:proofErr w:type="spellEnd"/>
      <w:r w:rsidRPr="003401EF">
        <w:rPr>
          <w:rFonts w:ascii="Times New Roman" w:hAnsi="Times New Roman"/>
          <w:sz w:val="24"/>
          <w:szCs w:val="24"/>
        </w:rPr>
        <w:t xml:space="preserve"> test methods and selection of parameters for creating a range of bonding strengths.</w:t>
      </w:r>
    </w:p>
    <w:p w14:paraId="3C81DCD5" w14:textId="77777777" w:rsidR="00392795" w:rsidRPr="003401EF" w:rsidRDefault="00392795" w:rsidP="009A3962">
      <w:pPr>
        <w:pStyle w:val="NoSpacing"/>
        <w:numPr>
          <w:ilvl w:val="0"/>
          <w:numId w:val="3"/>
        </w:numPr>
        <w:snapToGrid w:val="0"/>
        <w:spacing w:line="276" w:lineRule="auto"/>
        <w:rPr>
          <w:rFonts w:ascii="Times New Roman" w:hAnsi="Times New Roman"/>
          <w:sz w:val="24"/>
          <w:szCs w:val="24"/>
        </w:rPr>
      </w:pPr>
      <w:r w:rsidRPr="003401EF">
        <w:rPr>
          <w:rFonts w:ascii="Times New Roman" w:hAnsi="Times New Roman"/>
          <w:sz w:val="24"/>
          <w:szCs w:val="24"/>
        </w:rPr>
        <w:t>Summary measured properties including individual pavement layer material properties and the split-tensile opening between two different pavement materials.</w:t>
      </w:r>
    </w:p>
    <w:p w14:paraId="5D01AE72" w14:textId="77777777" w:rsidR="00392795" w:rsidRPr="003401EF" w:rsidRDefault="00392795" w:rsidP="009A3962">
      <w:pPr>
        <w:pStyle w:val="NoSpacing"/>
        <w:numPr>
          <w:ilvl w:val="0"/>
          <w:numId w:val="3"/>
        </w:numPr>
        <w:snapToGrid w:val="0"/>
        <w:spacing w:line="276" w:lineRule="auto"/>
        <w:rPr>
          <w:rFonts w:ascii="Times New Roman" w:hAnsi="Times New Roman"/>
          <w:sz w:val="24"/>
          <w:szCs w:val="24"/>
        </w:rPr>
      </w:pPr>
      <w:r w:rsidRPr="003401EF">
        <w:rPr>
          <w:rFonts w:ascii="Times New Roman" w:hAnsi="Times New Roman"/>
          <w:sz w:val="24"/>
          <w:szCs w:val="24"/>
        </w:rPr>
        <w:t>A summary and comparison of the two finite element analysis approaches (solid element-spring and cohesive zone element) will be given. This will include what inputs went into each approach as well as comparison of the output predicted performance versus the experimental data.</w:t>
      </w:r>
    </w:p>
    <w:p w14:paraId="248E27CD" w14:textId="77777777" w:rsidR="00392795" w:rsidRPr="003401EF" w:rsidRDefault="00392795" w:rsidP="009A3962">
      <w:pPr>
        <w:pStyle w:val="NoSpacing"/>
        <w:numPr>
          <w:ilvl w:val="0"/>
          <w:numId w:val="3"/>
        </w:numPr>
        <w:snapToGrid w:val="0"/>
        <w:spacing w:line="276" w:lineRule="auto"/>
        <w:rPr>
          <w:rFonts w:ascii="Times New Roman" w:hAnsi="Times New Roman"/>
          <w:sz w:val="24"/>
          <w:szCs w:val="24"/>
        </w:rPr>
      </w:pPr>
      <w:r w:rsidRPr="003401EF">
        <w:rPr>
          <w:rFonts w:ascii="Times New Roman" w:hAnsi="Times New Roman"/>
          <w:sz w:val="24"/>
          <w:szCs w:val="24"/>
        </w:rPr>
        <w:t>Conclusion will be drawn on based on the influence of fiber type within the overlay layer on bond strength and verification of surface condition and contact specimen area effects on bond strength.</w:t>
      </w:r>
    </w:p>
    <w:p w14:paraId="7C99BBE2" w14:textId="77777777" w:rsidR="00392795" w:rsidRPr="003401EF" w:rsidRDefault="00392795" w:rsidP="009A3962">
      <w:pPr>
        <w:pStyle w:val="NoSpacing"/>
        <w:numPr>
          <w:ilvl w:val="0"/>
          <w:numId w:val="3"/>
        </w:numPr>
        <w:snapToGrid w:val="0"/>
        <w:spacing w:line="276" w:lineRule="auto"/>
        <w:rPr>
          <w:rFonts w:ascii="Times New Roman" w:hAnsi="Times New Roman"/>
          <w:sz w:val="24"/>
          <w:szCs w:val="24"/>
        </w:rPr>
      </w:pPr>
      <w:r w:rsidRPr="003401EF">
        <w:rPr>
          <w:rFonts w:ascii="Times New Roman" w:hAnsi="Times New Roman"/>
          <w:sz w:val="24"/>
          <w:szCs w:val="24"/>
        </w:rPr>
        <w:t>Recommendations for future experimental tests and finite element approach for improved accuracy of bond prediction will be given.</w:t>
      </w:r>
    </w:p>
    <w:p w14:paraId="30C9DA31" w14:textId="77777777" w:rsidR="00E311D7" w:rsidRPr="003401EF" w:rsidRDefault="00E311D7" w:rsidP="00E311D7">
      <w:pPr>
        <w:pStyle w:val="Heading1"/>
        <w:rPr>
          <w:sz w:val="24"/>
          <w:szCs w:val="24"/>
        </w:rPr>
      </w:pPr>
      <w:r w:rsidRPr="003401EF">
        <w:rPr>
          <w:sz w:val="24"/>
          <w:szCs w:val="24"/>
        </w:rPr>
        <w:t>Relevance to Strategic Goals:</w:t>
      </w:r>
    </w:p>
    <w:p w14:paraId="4AC464D7" w14:textId="77777777" w:rsidR="00E311D7" w:rsidRPr="003401EF" w:rsidRDefault="00E311D7" w:rsidP="00E311D7">
      <w:pPr>
        <w:spacing w:after="0"/>
        <w:rPr>
          <w:rFonts w:ascii="Times New Roman" w:hAnsi="Times New Roman"/>
          <w:sz w:val="24"/>
          <w:szCs w:val="24"/>
        </w:rPr>
      </w:pPr>
      <w:r w:rsidRPr="003401EF">
        <w:rPr>
          <w:rFonts w:ascii="Times New Roman" w:hAnsi="Times New Roman"/>
          <w:sz w:val="24"/>
          <w:szCs w:val="24"/>
        </w:rPr>
        <w:t xml:space="preserve">This proposed project and outcomes are directly related to the “State of Good Repair” strategic goal.  This research will look at new ways to characterize bonding or lack of it between existing roadway surfaces and new overlays or patch repair mixtures.  These bond conditions will also be modeled to aid in predicting the capacity of other existing or future designed overlay or repair pavements.  It will also help with providing more tools for asset management of the many rehabilitation systems in our transportation network today. </w:t>
      </w:r>
    </w:p>
    <w:p w14:paraId="6B5D5A2E" w14:textId="77777777" w:rsidR="00E311D7" w:rsidRPr="003401EF" w:rsidRDefault="00E311D7" w:rsidP="00E311D7">
      <w:pPr>
        <w:pStyle w:val="Heading1"/>
        <w:rPr>
          <w:sz w:val="24"/>
          <w:szCs w:val="24"/>
        </w:rPr>
      </w:pPr>
      <w:r w:rsidRPr="003401EF">
        <w:rPr>
          <w:sz w:val="24"/>
          <w:szCs w:val="24"/>
        </w:rPr>
        <w:t>Educational Benefits:</w:t>
      </w:r>
    </w:p>
    <w:p w14:paraId="77597AE3" w14:textId="77777777" w:rsidR="00E311D7" w:rsidRPr="003401EF" w:rsidRDefault="00E311D7" w:rsidP="00E311D7">
      <w:pPr>
        <w:spacing w:after="0"/>
        <w:rPr>
          <w:rFonts w:ascii="Times New Roman" w:hAnsi="Times New Roman"/>
          <w:sz w:val="24"/>
          <w:szCs w:val="24"/>
        </w:rPr>
      </w:pPr>
      <w:r w:rsidRPr="003401EF">
        <w:rPr>
          <w:rFonts w:ascii="Times New Roman" w:hAnsi="Times New Roman"/>
          <w:sz w:val="24"/>
          <w:szCs w:val="24"/>
        </w:rPr>
        <w:t xml:space="preserve">At least two university graduate students will be involved in the project. The majority of the experimental portion will be performed in conjunction with the CVEEN 6225 Concrete Material Science course offered during the Spring 2013.  Two students enrolled in the course will perform a simple parametric study as part of this research as their semester course project.  Additional testing will commence beginning in May and carry throughout the remainder of the summer.  The testing procedure will be covered in a lecture associated with a new course offering CVEEN 7290 Advanced Testing of Materials in the </w:t>
      </w:r>
      <w:proofErr w:type="gramStart"/>
      <w:r w:rsidRPr="003401EF">
        <w:rPr>
          <w:rFonts w:ascii="Times New Roman" w:hAnsi="Times New Roman"/>
          <w:sz w:val="24"/>
          <w:szCs w:val="24"/>
        </w:rPr>
        <w:t>Fall</w:t>
      </w:r>
      <w:proofErr w:type="gramEnd"/>
      <w:r w:rsidRPr="003401EF">
        <w:rPr>
          <w:rFonts w:ascii="Times New Roman" w:hAnsi="Times New Roman"/>
          <w:sz w:val="24"/>
          <w:szCs w:val="24"/>
        </w:rPr>
        <w:t xml:space="preserve"> of 2013.  Information on bonding characteristics determine from the literature review and from this research findings will be integrated starting Fall 2014 into the lectures associated with our CVEEN 5570/6570 Pavement Design course. Technology transfer will also be attempted at the local/regional level by asking to participate in presenting this research at the January 2014 Annual Workshop for the American Concrete Pavement Association Utah Chapter.</w:t>
      </w:r>
    </w:p>
    <w:p w14:paraId="3ECC511F" w14:textId="77777777" w:rsidR="00392795" w:rsidRPr="003401EF" w:rsidRDefault="00810441" w:rsidP="00E311D7">
      <w:pPr>
        <w:pStyle w:val="Heading1"/>
        <w:rPr>
          <w:sz w:val="24"/>
          <w:szCs w:val="24"/>
        </w:rPr>
      </w:pPr>
      <w:r w:rsidRPr="003401EF">
        <w:rPr>
          <w:sz w:val="24"/>
          <w:szCs w:val="24"/>
        </w:rPr>
        <w:lastRenderedPageBreak/>
        <w:t>Work Plan</w:t>
      </w:r>
      <w:r w:rsidR="00E311D7" w:rsidRPr="003401EF">
        <w:rPr>
          <w:sz w:val="24"/>
          <w:szCs w:val="24"/>
        </w:rPr>
        <w:t>:</w:t>
      </w:r>
    </w:p>
    <w:p w14:paraId="3F50F970" w14:textId="77777777" w:rsidR="00392795" w:rsidRPr="003401EF" w:rsidRDefault="00392795" w:rsidP="009A3962">
      <w:pPr>
        <w:spacing w:after="0"/>
        <w:rPr>
          <w:rFonts w:ascii="Times New Roman" w:hAnsi="Times New Roman"/>
          <w:sz w:val="24"/>
          <w:szCs w:val="24"/>
        </w:rPr>
      </w:pPr>
      <w:r w:rsidRPr="003401EF">
        <w:rPr>
          <w:rFonts w:ascii="Times New Roman" w:hAnsi="Times New Roman"/>
          <w:sz w:val="24"/>
          <w:szCs w:val="24"/>
        </w:rPr>
        <w:t>T</w:t>
      </w:r>
      <w:r w:rsidRPr="003401EF">
        <w:rPr>
          <w:rFonts w:ascii="Times New Roman" w:hAnsi="Times New Roman" w:hint="eastAsia"/>
          <w:sz w:val="24"/>
          <w:szCs w:val="24"/>
        </w:rPr>
        <w:t xml:space="preserve">able 3 shows the proposed research schedule. </w:t>
      </w:r>
      <w:r w:rsidRPr="003401EF">
        <w:rPr>
          <w:rFonts w:ascii="Times New Roman" w:hAnsi="Times New Roman"/>
          <w:sz w:val="24"/>
          <w:szCs w:val="24"/>
        </w:rPr>
        <w:t>T</w:t>
      </w:r>
      <w:r w:rsidRPr="003401EF">
        <w:rPr>
          <w:rFonts w:ascii="Times New Roman" w:hAnsi="Times New Roman" w:hint="eastAsia"/>
          <w:sz w:val="24"/>
          <w:szCs w:val="24"/>
        </w:rPr>
        <w:t xml:space="preserve">he literature review for this </w:t>
      </w:r>
      <w:r w:rsidRPr="003401EF">
        <w:rPr>
          <w:rFonts w:ascii="Times New Roman" w:hAnsi="Times New Roman"/>
          <w:sz w:val="24"/>
          <w:szCs w:val="24"/>
        </w:rPr>
        <w:t>research</w:t>
      </w:r>
      <w:r w:rsidRPr="003401EF">
        <w:rPr>
          <w:rFonts w:ascii="Times New Roman" w:hAnsi="Times New Roman" w:hint="eastAsia"/>
          <w:sz w:val="24"/>
          <w:szCs w:val="24"/>
        </w:rPr>
        <w:t xml:space="preserve"> </w:t>
      </w:r>
      <w:r w:rsidR="00212116" w:rsidRPr="003401EF">
        <w:rPr>
          <w:rFonts w:ascii="Times New Roman" w:hAnsi="Times New Roman" w:hint="eastAsia"/>
          <w:sz w:val="24"/>
          <w:szCs w:val="24"/>
        </w:rPr>
        <w:t>has</w:t>
      </w:r>
      <w:r w:rsidRPr="003401EF">
        <w:rPr>
          <w:rFonts w:ascii="Times New Roman" w:hAnsi="Times New Roman" w:hint="eastAsia"/>
          <w:sz w:val="24"/>
          <w:szCs w:val="24"/>
        </w:rPr>
        <w:t xml:space="preserve"> begun in January </w:t>
      </w:r>
      <w:r w:rsidR="00212116" w:rsidRPr="003401EF">
        <w:rPr>
          <w:rFonts w:ascii="Times New Roman" w:hAnsi="Times New Roman" w:hint="eastAsia"/>
          <w:sz w:val="24"/>
          <w:szCs w:val="24"/>
        </w:rPr>
        <w:t xml:space="preserve">2013. </w:t>
      </w:r>
      <w:r w:rsidR="00212116" w:rsidRPr="003401EF">
        <w:rPr>
          <w:rFonts w:ascii="Times New Roman" w:hAnsi="Times New Roman"/>
          <w:sz w:val="24"/>
          <w:szCs w:val="24"/>
        </w:rPr>
        <w:t>E</w:t>
      </w:r>
      <w:r w:rsidR="00212116" w:rsidRPr="003401EF">
        <w:rPr>
          <w:rFonts w:ascii="Times New Roman" w:hAnsi="Times New Roman" w:hint="eastAsia"/>
          <w:sz w:val="24"/>
          <w:szCs w:val="24"/>
        </w:rPr>
        <w:t xml:space="preserve">xperimental tests and numerical modeling will commence starting in March of 2013. </w:t>
      </w:r>
      <w:r w:rsidR="00212116" w:rsidRPr="003401EF">
        <w:rPr>
          <w:rFonts w:ascii="Times New Roman" w:hAnsi="Times New Roman"/>
          <w:sz w:val="24"/>
          <w:szCs w:val="24"/>
        </w:rPr>
        <w:t>I</w:t>
      </w:r>
      <w:r w:rsidR="00212116" w:rsidRPr="003401EF">
        <w:rPr>
          <w:rFonts w:ascii="Times New Roman" w:hAnsi="Times New Roman" w:hint="eastAsia"/>
          <w:sz w:val="24"/>
          <w:szCs w:val="24"/>
        </w:rPr>
        <w:t xml:space="preserve">t is anticipated to take about a year to finish all laboratory testing and numerical analysis simulations. </w:t>
      </w:r>
      <w:r w:rsidR="00212116" w:rsidRPr="003401EF">
        <w:rPr>
          <w:rFonts w:ascii="Times New Roman" w:hAnsi="Times New Roman"/>
          <w:sz w:val="24"/>
          <w:szCs w:val="24"/>
        </w:rPr>
        <w:t>T</w:t>
      </w:r>
      <w:r w:rsidR="00212116" w:rsidRPr="003401EF">
        <w:rPr>
          <w:rFonts w:ascii="Times New Roman" w:hAnsi="Times New Roman" w:hint="eastAsia"/>
          <w:sz w:val="24"/>
          <w:szCs w:val="24"/>
        </w:rPr>
        <w:t>hen the remaining few months will be spent to prepare the publication for the TRB submission.</w:t>
      </w:r>
    </w:p>
    <w:p w14:paraId="207E1C19" w14:textId="77777777" w:rsidR="00810441" w:rsidRPr="003401EF" w:rsidRDefault="00810441" w:rsidP="00810441">
      <w:pPr>
        <w:pStyle w:val="Heading1"/>
        <w:rPr>
          <w:sz w:val="24"/>
          <w:szCs w:val="24"/>
        </w:rPr>
      </w:pPr>
      <w:r w:rsidRPr="003401EF">
        <w:rPr>
          <w:sz w:val="24"/>
          <w:szCs w:val="24"/>
        </w:rPr>
        <w:t>Project Cost:</w:t>
      </w:r>
    </w:p>
    <w:p w14:paraId="2108BFD4" w14:textId="77777777" w:rsidR="00810441" w:rsidRPr="003401EF" w:rsidRDefault="00394448" w:rsidP="00810441">
      <w:pPr>
        <w:spacing w:after="0"/>
        <w:rPr>
          <w:rFonts w:ascii="Times New Roman" w:hAnsi="Times New Roman"/>
          <w:sz w:val="24"/>
          <w:szCs w:val="24"/>
        </w:rPr>
      </w:pPr>
      <w:r>
        <w:rPr>
          <w:rFonts w:ascii="Times New Roman" w:hAnsi="Times New Roman"/>
          <w:sz w:val="24"/>
          <w:szCs w:val="24"/>
        </w:rPr>
        <w:t xml:space="preserve">Total Project Costs: </w:t>
      </w:r>
      <w:r w:rsidR="00810441" w:rsidRPr="003401EF">
        <w:rPr>
          <w:rFonts w:ascii="Times New Roman" w:hAnsi="Times New Roman"/>
          <w:sz w:val="24"/>
          <w:szCs w:val="24"/>
        </w:rPr>
        <w:t>$</w:t>
      </w:r>
      <w:r w:rsidR="00884E7F">
        <w:rPr>
          <w:rFonts w:ascii="Times New Roman" w:hAnsi="Times New Roman"/>
          <w:sz w:val="24"/>
          <w:szCs w:val="24"/>
        </w:rPr>
        <w:t>68,418</w:t>
      </w:r>
    </w:p>
    <w:p w14:paraId="67B3EC33" w14:textId="77777777" w:rsidR="00810441" w:rsidRPr="003401EF" w:rsidRDefault="00394448" w:rsidP="00810441">
      <w:pPr>
        <w:spacing w:after="0"/>
        <w:rPr>
          <w:rFonts w:ascii="Times New Roman" w:hAnsi="Times New Roman"/>
          <w:sz w:val="24"/>
          <w:szCs w:val="24"/>
        </w:rPr>
      </w:pPr>
      <w:r>
        <w:rPr>
          <w:rFonts w:ascii="Times New Roman" w:hAnsi="Times New Roman"/>
          <w:sz w:val="24"/>
          <w:szCs w:val="24"/>
        </w:rPr>
        <w:t xml:space="preserve">MPC Funds Requested: </w:t>
      </w:r>
      <w:r w:rsidR="00810441" w:rsidRPr="003401EF">
        <w:rPr>
          <w:rFonts w:ascii="Times New Roman" w:hAnsi="Times New Roman"/>
          <w:sz w:val="24"/>
          <w:szCs w:val="24"/>
        </w:rPr>
        <w:t>$</w:t>
      </w:r>
      <w:r w:rsidR="00D732E2">
        <w:rPr>
          <w:rFonts w:ascii="Times New Roman" w:hAnsi="Times New Roman"/>
          <w:sz w:val="24"/>
          <w:szCs w:val="24"/>
        </w:rPr>
        <w:t>33,751</w:t>
      </w:r>
    </w:p>
    <w:p w14:paraId="7C79459A" w14:textId="77777777" w:rsidR="005F0679" w:rsidRPr="003401EF" w:rsidRDefault="00394448" w:rsidP="00810441">
      <w:pPr>
        <w:spacing w:after="0"/>
        <w:rPr>
          <w:rFonts w:ascii="Times New Roman" w:hAnsi="Times New Roman"/>
          <w:sz w:val="24"/>
          <w:szCs w:val="24"/>
        </w:rPr>
      </w:pPr>
      <w:r>
        <w:rPr>
          <w:rFonts w:ascii="Times New Roman" w:hAnsi="Times New Roman"/>
          <w:sz w:val="24"/>
          <w:szCs w:val="24"/>
        </w:rPr>
        <w:t xml:space="preserve">Matching Funds: </w:t>
      </w:r>
      <w:r w:rsidR="00946C67" w:rsidRPr="003401EF">
        <w:rPr>
          <w:rFonts w:ascii="Times New Roman" w:hAnsi="Times New Roman"/>
          <w:sz w:val="24"/>
          <w:szCs w:val="24"/>
        </w:rPr>
        <w:t>$</w:t>
      </w:r>
      <w:r w:rsidR="00884E7F">
        <w:rPr>
          <w:rFonts w:ascii="Times New Roman" w:hAnsi="Times New Roman"/>
          <w:sz w:val="24"/>
          <w:szCs w:val="24"/>
        </w:rPr>
        <w:t>34,667</w:t>
      </w:r>
    </w:p>
    <w:p w14:paraId="5370266C" w14:textId="77777777" w:rsidR="00810441" w:rsidRPr="003401EF" w:rsidRDefault="00394448" w:rsidP="00810441">
      <w:pPr>
        <w:spacing w:after="0"/>
        <w:rPr>
          <w:rFonts w:ascii="Times New Roman" w:hAnsi="Times New Roman"/>
          <w:sz w:val="24"/>
          <w:szCs w:val="24"/>
        </w:rPr>
      </w:pPr>
      <w:r>
        <w:rPr>
          <w:rFonts w:ascii="Times New Roman" w:hAnsi="Times New Roman"/>
          <w:sz w:val="24"/>
          <w:szCs w:val="24"/>
        </w:rPr>
        <w:t xml:space="preserve">Source of Matching Funds: </w:t>
      </w:r>
      <w:r w:rsidR="00810441" w:rsidRPr="003401EF">
        <w:rPr>
          <w:rFonts w:ascii="Times New Roman" w:hAnsi="Times New Roman"/>
          <w:sz w:val="24"/>
          <w:szCs w:val="24"/>
        </w:rPr>
        <w:t xml:space="preserve">University of Utah Start Up-Fund for Amanda </w:t>
      </w:r>
      <w:proofErr w:type="spellStart"/>
      <w:r w:rsidR="00810441" w:rsidRPr="003401EF">
        <w:rPr>
          <w:rFonts w:ascii="Times New Roman" w:hAnsi="Times New Roman"/>
          <w:sz w:val="24"/>
          <w:szCs w:val="24"/>
        </w:rPr>
        <w:t>Bordelon</w:t>
      </w:r>
      <w:proofErr w:type="spellEnd"/>
    </w:p>
    <w:p w14:paraId="107ED248" w14:textId="77777777" w:rsidR="00634283" w:rsidRPr="003401EF" w:rsidRDefault="00634283" w:rsidP="00634283">
      <w:pPr>
        <w:pStyle w:val="Heading1"/>
        <w:rPr>
          <w:sz w:val="24"/>
          <w:szCs w:val="24"/>
        </w:rPr>
      </w:pPr>
      <w:r w:rsidRPr="003401EF">
        <w:rPr>
          <w:sz w:val="24"/>
          <w:szCs w:val="24"/>
        </w:rPr>
        <w:t>TRB Keywords:</w:t>
      </w:r>
    </w:p>
    <w:p w14:paraId="6C55CDD9" w14:textId="77777777" w:rsidR="00725D8B" w:rsidRPr="003401EF" w:rsidRDefault="00634283" w:rsidP="009A3962">
      <w:pPr>
        <w:spacing w:after="0"/>
        <w:rPr>
          <w:rFonts w:ascii="Times New Roman" w:hAnsi="Times New Roman"/>
          <w:sz w:val="24"/>
          <w:szCs w:val="24"/>
        </w:rPr>
      </w:pPr>
      <w:r w:rsidRPr="003401EF">
        <w:rPr>
          <w:rFonts w:ascii="Times New Roman" w:hAnsi="Times New Roman"/>
          <w:sz w:val="24"/>
          <w:szCs w:val="24"/>
        </w:rPr>
        <w:t xml:space="preserve">Bond strength (materials), </w:t>
      </w:r>
      <w:proofErr w:type="spellStart"/>
      <w:r w:rsidRPr="003401EF">
        <w:rPr>
          <w:rFonts w:ascii="Times New Roman" w:hAnsi="Times New Roman"/>
          <w:sz w:val="24"/>
          <w:szCs w:val="24"/>
        </w:rPr>
        <w:t>debonding</w:t>
      </w:r>
      <w:proofErr w:type="spellEnd"/>
      <w:r w:rsidRPr="003401EF">
        <w:rPr>
          <w:rFonts w:ascii="Times New Roman" w:hAnsi="Times New Roman"/>
          <w:sz w:val="24"/>
          <w:szCs w:val="24"/>
        </w:rPr>
        <w:t>, concrete overlays, surface preparation</w:t>
      </w:r>
    </w:p>
    <w:p w14:paraId="32C6F8CA" w14:textId="77777777" w:rsidR="006339F5" w:rsidRPr="003401EF" w:rsidRDefault="006339F5" w:rsidP="009A3962">
      <w:pPr>
        <w:spacing w:after="0"/>
        <w:rPr>
          <w:rFonts w:ascii="Times New Roman" w:hAnsi="Times New Roman"/>
          <w:sz w:val="24"/>
          <w:szCs w:val="24"/>
        </w:rPr>
      </w:pPr>
    </w:p>
    <w:p w14:paraId="16433A12" w14:textId="77777777" w:rsidR="006339F5" w:rsidRPr="003401EF" w:rsidRDefault="006339F5" w:rsidP="000E1C95">
      <w:pPr>
        <w:spacing w:after="0"/>
        <w:jc w:val="center"/>
        <w:rPr>
          <w:rFonts w:ascii="Times New Roman" w:hAnsi="Times New Roman"/>
          <w:sz w:val="24"/>
          <w:szCs w:val="24"/>
        </w:rPr>
      </w:pPr>
      <w:r w:rsidRPr="003401EF">
        <w:rPr>
          <w:noProof/>
          <w:sz w:val="24"/>
          <w:szCs w:val="24"/>
          <w:lang w:eastAsia="en-US"/>
        </w:rPr>
        <w:drawing>
          <wp:inline distT="0" distB="0" distL="0" distR="0" wp14:anchorId="0A8EBD30" wp14:editId="20FC9316">
            <wp:extent cx="4198620" cy="4358640"/>
            <wp:effectExtent l="0" t="0" r="0" b="3810"/>
            <wp:docPr id="9" name="Picture 9"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2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8620" cy="435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C179277" w14:textId="77777777" w:rsidR="006339F5" w:rsidRPr="003401EF" w:rsidRDefault="006339F5" w:rsidP="000E1C95">
      <w:pPr>
        <w:spacing w:after="0"/>
        <w:jc w:val="center"/>
        <w:rPr>
          <w:rFonts w:ascii="Times New Roman" w:hAnsi="Times New Roman"/>
          <w:sz w:val="24"/>
          <w:szCs w:val="24"/>
        </w:rPr>
      </w:pPr>
      <w:proofErr w:type="gramStart"/>
      <w:r w:rsidRPr="003401EF">
        <w:rPr>
          <w:rFonts w:ascii="Times New Roman" w:hAnsi="Times New Roman"/>
          <w:sz w:val="24"/>
          <w:szCs w:val="24"/>
        </w:rPr>
        <w:t xml:space="preserve">Fig.1. </w:t>
      </w:r>
      <w:r w:rsidRPr="003401EF">
        <w:rPr>
          <w:rFonts w:ascii="Times New Roman" w:hAnsi="Times New Roman" w:hint="eastAsia"/>
          <w:sz w:val="24"/>
          <w:szCs w:val="24"/>
        </w:rPr>
        <w:t>T</w:t>
      </w:r>
      <w:r w:rsidRPr="003401EF">
        <w:rPr>
          <w:rFonts w:ascii="Times New Roman" w:hAnsi="Times New Roman"/>
          <w:sz w:val="24"/>
          <w:szCs w:val="24"/>
        </w:rPr>
        <w:t>est methods to evaluate to bond strength [6].</w:t>
      </w:r>
      <w:proofErr w:type="gramEnd"/>
    </w:p>
    <w:p w14:paraId="1F5AB57A" w14:textId="77777777" w:rsidR="000E1C95" w:rsidRPr="003401EF" w:rsidRDefault="000E1C95" w:rsidP="000E1C95">
      <w:pPr>
        <w:spacing w:after="0"/>
        <w:jc w:val="center"/>
        <w:rPr>
          <w:rFonts w:ascii="Times New Roman" w:hAnsi="Times New Roman"/>
          <w:sz w:val="24"/>
          <w:szCs w:val="24"/>
        </w:rPr>
      </w:pPr>
    </w:p>
    <w:p w14:paraId="75F0BF6A" w14:textId="77777777" w:rsidR="006339F5" w:rsidRPr="003401EF" w:rsidRDefault="006339F5" w:rsidP="006339F5">
      <w:pPr>
        <w:spacing w:after="0"/>
        <w:jc w:val="center"/>
        <w:rPr>
          <w:rFonts w:ascii="Times New Roman" w:hAnsi="Times New Roman"/>
          <w:sz w:val="24"/>
          <w:szCs w:val="24"/>
        </w:rPr>
      </w:pPr>
      <w:r w:rsidRPr="003401EF">
        <w:rPr>
          <w:noProof/>
          <w:sz w:val="24"/>
          <w:szCs w:val="24"/>
          <w:lang w:eastAsia="en-US"/>
        </w:rPr>
        <w:lastRenderedPageBreak/>
        <w:drawing>
          <wp:inline distT="0" distB="0" distL="0" distR="0" wp14:anchorId="14A372C2" wp14:editId="5D76460E">
            <wp:extent cx="3743325" cy="2692400"/>
            <wp:effectExtent l="0" t="0" r="9525" b="0"/>
            <wp:docPr id="10" name="Picture 10"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123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269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FEC4B42" w14:textId="77777777" w:rsidR="006339F5" w:rsidRPr="003401EF" w:rsidRDefault="006339F5" w:rsidP="006339F5">
      <w:pPr>
        <w:jc w:val="center"/>
        <w:rPr>
          <w:rFonts w:ascii="Times New Roman" w:hAnsi="Times New Roman"/>
          <w:sz w:val="24"/>
          <w:szCs w:val="24"/>
        </w:rPr>
      </w:pPr>
      <w:proofErr w:type="gramStart"/>
      <w:r w:rsidRPr="003401EF">
        <w:rPr>
          <w:rFonts w:ascii="Times New Roman" w:eastAsia="SimSun-ExtB" w:hAnsi="Times New Roman"/>
          <w:sz w:val="24"/>
          <w:szCs w:val="24"/>
        </w:rPr>
        <w:t xml:space="preserve">Fig. 2 </w:t>
      </w:r>
      <w:r w:rsidRPr="003401EF">
        <w:rPr>
          <w:rFonts w:ascii="Times New Roman" w:hAnsi="Times New Roman" w:hint="eastAsia"/>
          <w:sz w:val="24"/>
          <w:szCs w:val="24"/>
        </w:rPr>
        <w:t xml:space="preserve">Indirect tensile strength test </w:t>
      </w:r>
      <w:r w:rsidRPr="003401EF">
        <w:rPr>
          <w:rFonts w:ascii="Times New Roman" w:hAnsi="Times New Roman"/>
          <w:sz w:val="24"/>
          <w:szCs w:val="24"/>
        </w:rPr>
        <w:t>[8].</w:t>
      </w:r>
      <w:proofErr w:type="gramEnd"/>
    </w:p>
    <w:p w14:paraId="170FDF4C" w14:textId="77777777" w:rsidR="006339F5" w:rsidRPr="003401EF" w:rsidRDefault="006339F5" w:rsidP="009A3962">
      <w:pPr>
        <w:spacing w:after="0"/>
        <w:rPr>
          <w:rFonts w:ascii="Times New Roman" w:hAnsi="Times New Roman"/>
          <w:sz w:val="24"/>
          <w:szCs w:val="24"/>
        </w:rPr>
      </w:pPr>
    </w:p>
    <w:p w14:paraId="56F6228D" w14:textId="77777777" w:rsidR="003401EF" w:rsidRDefault="003401EF">
      <w:pPr>
        <w:widowControl/>
        <w:wordWrap/>
        <w:autoSpaceDE/>
        <w:autoSpaceDN/>
        <w:spacing w:after="0" w:line="240" w:lineRule="auto"/>
        <w:jc w:val="left"/>
        <w:rPr>
          <w:rFonts w:ascii="Times New Roman" w:hAnsi="Times New Roman"/>
          <w:b/>
          <w:sz w:val="24"/>
          <w:szCs w:val="24"/>
        </w:rPr>
      </w:pPr>
      <w:r>
        <w:rPr>
          <w:rFonts w:ascii="Times New Roman" w:hAnsi="Times New Roman"/>
          <w:b/>
          <w:sz w:val="24"/>
          <w:szCs w:val="24"/>
        </w:rPr>
        <w:br w:type="page"/>
      </w:r>
    </w:p>
    <w:p w14:paraId="3B98610D" w14:textId="77777777" w:rsidR="00092429" w:rsidRPr="003401EF" w:rsidRDefault="00092429" w:rsidP="006339F5">
      <w:pPr>
        <w:wordWrap/>
        <w:adjustRightInd w:val="0"/>
        <w:spacing w:after="0" w:line="240" w:lineRule="auto"/>
        <w:jc w:val="center"/>
        <w:rPr>
          <w:rFonts w:ascii="Times New Roman" w:hAnsi="Times New Roman"/>
          <w:b/>
          <w:sz w:val="24"/>
          <w:szCs w:val="24"/>
        </w:rPr>
      </w:pPr>
      <w:r w:rsidRPr="003401EF">
        <w:rPr>
          <w:rFonts w:ascii="Times New Roman" w:hAnsi="Times New Roman" w:hint="eastAsia"/>
          <w:b/>
          <w:sz w:val="24"/>
          <w:szCs w:val="24"/>
        </w:rPr>
        <w:lastRenderedPageBreak/>
        <w:t>Table 1 Test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053"/>
        <w:gridCol w:w="3053"/>
      </w:tblGrid>
      <w:tr w:rsidR="00092429" w:rsidRPr="003401EF" w14:paraId="6071CBCC" w14:textId="77777777" w:rsidTr="00092429">
        <w:trPr>
          <w:trHeight w:val="284"/>
        </w:trPr>
        <w:tc>
          <w:tcPr>
            <w:tcW w:w="3053" w:type="dxa"/>
            <w:tcBorders>
              <w:left w:val="nil"/>
            </w:tcBorders>
            <w:shd w:val="clear" w:color="auto" w:fill="F2F2F2"/>
            <w:vAlign w:val="center"/>
          </w:tcPr>
          <w:p w14:paraId="5FD003CA" w14:textId="77777777" w:rsidR="00092429" w:rsidRPr="003401EF" w:rsidRDefault="00092429" w:rsidP="009A3962">
            <w:pPr>
              <w:wordWrap/>
              <w:adjustRightInd w:val="0"/>
              <w:spacing w:after="0" w:line="240" w:lineRule="auto"/>
              <w:jc w:val="center"/>
              <w:rPr>
                <w:rFonts w:ascii="Times New Roman" w:hAnsi="Times New Roman"/>
                <w:b/>
                <w:sz w:val="24"/>
                <w:szCs w:val="24"/>
              </w:rPr>
            </w:pPr>
            <w:r w:rsidRPr="003401EF">
              <w:rPr>
                <w:rFonts w:ascii="Times New Roman" w:hAnsi="Times New Roman" w:hint="eastAsia"/>
                <w:b/>
                <w:sz w:val="24"/>
                <w:szCs w:val="24"/>
              </w:rPr>
              <w:t>Variables</w:t>
            </w:r>
          </w:p>
        </w:tc>
        <w:tc>
          <w:tcPr>
            <w:tcW w:w="3053" w:type="dxa"/>
            <w:shd w:val="clear" w:color="auto" w:fill="F2F2F2"/>
            <w:vAlign w:val="center"/>
          </w:tcPr>
          <w:p w14:paraId="4A2E54F1" w14:textId="77777777" w:rsidR="00092429" w:rsidRPr="003401EF" w:rsidRDefault="00092429" w:rsidP="009A3962">
            <w:pPr>
              <w:wordWrap/>
              <w:adjustRightInd w:val="0"/>
              <w:spacing w:after="0" w:line="240" w:lineRule="auto"/>
              <w:jc w:val="center"/>
              <w:rPr>
                <w:rFonts w:ascii="Times New Roman" w:hAnsi="Times New Roman"/>
                <w:b/>
                <w:sz w:val="24"/>
                <w:szCs w:val="24"/>
              </w:rPr>
            </w:pPr>
            <w:r w:rsidRPr="003401EF">
              <w:rPr>
                <w:rFonts w:ascii="Times New Roman" w:hAnsi="Times New Roman" w:hint="eastAsia"/>
                <w:b/>
                <w:sz w:val="24"/>
                <w:szCs w:val="24"/>
              </w:rPr>
              <w:t>1</w:t>
            </w:r>
          </w:p>
        </w:tc>
        <w:tc>
          <w:tcPr>
            <w:tcW w:w="3053" w:type="dxa"/>
            <w:tcBorders>
              <w:right w:val="nil"/>
            </w:tcBorders>
            <w:shd w:val="clear" w:color="auto" w:fill="F2F2F2"/>
            <w:vAlign w:val="center"/>
          </w:tcPr>
          <w:p w14:paraId="6E7D855A" w14:textId="77777777" w:rsidR="00092429" w:rsidRPr="003401EF" w:rsidRDefault="00092429" w:rsidP="009A3962">
            <w:pPr>
              <w:wordWrap/>
              <w:adjustRightInd w:val="0"/>
              <w:spacing w:after="0" w:line="240" w:lineRule="auto"/>
              <w:jc w:val="center"/>
              <w:rPr>
                <w:rFonts w:ascii="Times New Roman" w:hAnsi="Times New Roman"/>
                <w:b/>
                <w:sz w:val="24"/>
                <w:szCs w:val="24"/>
              </w:rPr>
            </w:pPr>
            <w:r w:rsidRPr="003401EF">
              <w:rPr>
                <w:rFonts w:ascii="Times New Roman" w:hAnsi="Times New Roman" w:hint="eastAsia"/>
                <w:b/>
                <w:sz w:val="24"/>
                <w:szCs w:val="24"/>
              </w:rPr>
              <w:t>2</w:t>
            </w:r>
          </w:p>
        </w:tc>
      </w:tr>
      <w:tr w:rsidR="00092429" w:rsidRPr="003401EF" w14:paraId="3089B358" w14:textId="77777777" w:rsidTr="00092429">
        <w:trPr>
          <w:trHeight w:val="269"/>
        </w:trPr>
        <w:tc>
          <w:tcPr>
            <w:tcW w:w="3053" w:type="dxa"/>
            <w:tcBorders>
              <w:left w:val="nil"/>
            </w:tcBorders>
            <w:shd w:val="clear" w:color="auto" w:fill="auto"/>
            <w:vAlign w:val="center"/>
          </w:tcPr>
          <w:p w14:paraId="08A445ED" w14:textId="77777777" w:rsidR="00092429" w:rsidRPr="003401EF" w:rsidRDefault="00092429" w:rsidP="009A3962">
            <w:pPr>
              <w:wordWrap/>
              <w:adjustRightInd w:val="0"/>
              <w:spacing w:after="0" w:line="240" w:lineRule="auto"/>
              <w:jc w:val="center"/>
              <w:rPr>
                <w:rFonts w:ascii="Times New Roman" w:hAnsi="Times New Roman"/>
                <w:sz w:val="24"/>
                <w:szCs w:val="24"/>
              </w:rPr>
            </w:pPr>
            <w:r w:rsidRPr="003401EF">
              <w:rPr>
                <w:rFonts w:ascii="Times New Roman" w:hAnsi="Times New Roman" w:hint="eastAsia"/>
                <w:sz w:val="24"/>
                <w:szCs w:val="24"/>
              </w:rPr>
              <w:t>Interface Condition</w:t>
            </w:r>
          </w:p>
        </w:tc>
        <w:tc>
          <w:tcPr>
            <w:tcW w:w="3053" w:type="dxa"/>
            <w:shd w:val="clear" w:color="auto" w:fill="auto"/>
            <w:vAlign w:val="center"/>
          </w:tcPr>
          <w:p w14:paraId="211B4F65" w14:textId="77777777" w:rsidR="00092429" w:rsidRPr="003401EF" w:rsidRDefault="00092429" w:rsidP="009A3962">
            <w:pPr>
              <w:wordWrap/>
              <w:adjustRightInd w:val="0"/>
              <w:spacing w:after="0" w:line="240" w:lineRule="auto"/>
              <w:jc w:val="center"/>
              <w:rPr>
                <w:rFonts w:ascii="Times New Roman" w:hAnsi="Times New Roman"/>
                <w:sz w:val="24"/>
                <w:szCs w:val="24"/>
              </w:rPr>
            </w:pPr>
            <w:r w:rsidRPr="003401EF">
              <w:rPr>
                <w:rFonts w:ascii="Times New Roman" w:hAnsi="Times New Roman" w:hint="eastAsia"/>
                <w:sz w:val="24"/>
                <w:szCs w:val="24"/>
              </w:rPr>
              <w:t>Sand-blasted</w:t>
            </w:r>
          </w:p>
        </w:tc>
        <w:tc>
          <w:tcPr>
            <w:tcW w:w="3053" w:type="dxa"/>
            <w:tcBorders>
              <w:right w:val="nil"/>
            </w:tcBorders>
            <w:shd w:val="clear" w:color="auto" w:fill="auto"/>
            <w:vAlign w:val="center"/>
          </w:tcPr>
          <w:p w14:paraId="2FC1954F" w14:textId="77777777" w:rsidR="00092429" w:rsidRPr="003401EF" w:rsidRDefault="00092429" w:rsidP="009A3962">
            <w:pPr>
              <w:wordWrap/>
              <w:adjustRightInd w:val="0"/>
              <w:spacing w:after="0" w:line="240" w:lineRule="auto"/>
              <w:jc w:val="center"/>
              <w:rPr>
                <w:rFonts w:ascii="Times New Roman" w:hAnsi="Times New Roman"/>
                <w:sz w:val="24"/>
                <w:szCs w:val="24"/>
              </w:rPr>
            </w:pPr>
            <w:r w:rsidRPr="003401EF">
              <w:rPr>
                <w:rFonts w:ascii="Times New Roman" w:hAnsi="Times New Roman"/>
                <w:sz w:val="24"/>
                <w:szCs w:val="24"/>
              </w:rPr>
              <w:t>S</w:t>
            </w:r>
            <w:r w:rsidRPr="003401EF">
              <w:rPr>
                <w:rFonts w:ascii="Times New Roman" w:hAnsi="Times New Roman" w:hint="eastAsia"/>
                <w:sz w:val="24"/>
                <w:szCs w:val="24"/>
              </w:rPr>
              <w:t>mooth</w:t>
            </w:r>
          </w:p>
        </w:tc>
      </w:tr>
      <w:tr w:rsidR="00092429" w:rsidRPr="003401EF" w14:paraId="2B33DCA9" w14:textId="77777777" w:rsidTr="00092429">
        <w:trPr>
          <w:trHeight w:val="284"/>
        </w:trPr>
        <w:tc>
          <w:tcPr>
            <w:tcW w:w="3053" w:type="dxa"/>
            <w:tcBorders>
              <w:left w:val="nil"/>
            </w:tcBorders>
            <w:shd w:val="clear" w:color="auto" w:fill="auto"/>
            <w:vAlign w:val="center"/>
          </w:tcPr>
          <w:p w14:paraId="2DB200ED" w14:textId="77777777" w:rsidR="00092429" w:rsidRPr="003401EF" w:rsidRDefault="00092429" w:rsidP="009A3962">
            <w:pPr>
              <w:wordWrap/>
              <w:adjustRightInd w:val="0"/>
              <w:spacing w:after="0" w:line="240" w:lineRule="auto"/>
              <w:jc w:val="center"/>
              <w:rPr>
                <w:rFonts w:ascii="Times New Roman" w:hAnsi="Times New Roman"/>
                <w:sz w:val="24"/>
                <w:szCs w:val="24"/>
              </w:rPr>
            </w:pPr>
            <w:r w:rsidRPr="003401EF">
              <w:rPr>
                <w:rFonts w:ascii="Times New Roman" w:hAnsi="Times New Roman" w:hint="eastAsia"/>
                <w:sz w:val="24"/>
                <w:szCs w:val="24"/>
              </w:rPr>
              <w:t>Size of Specimen (contact area)</w:t>
            </w:r>
          </w:p>
        </w:tc>
        <w:tc>
          <w:tcPr>
            <w:tcW w:w="3053" w:type="dxa"/>
            <w:shd w:val="clear" w:color="auto" w:fill="auto"/>
            <w:vAlign w:val="center"/>
          </w:tcPr>
          <w:p w14:paraId="20DA424A" w14:textId="77777777" w:rsidR="00092429" w:rsidRPr="003401EF" w:rsidRDefault="00092429" w:rsidP="009A3962">
            <w:pPr>
              <w:wordWrap/>
              <w:adjustRightInd w:val="0"/>
              <w:spacing w:after="0" w:line="240" w:lineRule="auto"/>
              <w:jc w:val="center"/>
              <w:rPr>
                <w:rFonts w:ascii="Times New Roman" w:hAnsi="Times New Roman"/>
                <w:sz w:val="24"/>
                <w:szCs w:val="24"/>
              </w:rPr>
            </w:pPr>
            <w:r w:rsidRPr="003401EF">
              <w:rPr>
                <w:rFonts w:ascii="Times New Roman" w:hAnsi="Times New Roman" w:hint="eastAsia"/>
                <w:sz w:val="24"/>
                <w:szCs w:val="24"/>
              </w:rPr>
              <w:t>4 x 8 cylinder (32 in</w:t>
            </w:r>
            <w:r w:rsidRPr="003401EF">
              <w:rPr>
                <w:rFonts w:ascii="Times New Roman" w:hAnsi="Times New Roman" w:hint="eastAsia"/>
                <w:sz w:val="24"/>
                <w:szCs w:val="24"/>
                <w:vertAlign w:val="superscript"/>
              </w:rPr>
              <w:t>2</w:t>
            </w:r>
            <w:r w:rsidRPr="003401EF">
              <w:rPr>
                <w:rFonts w:ascii="Times New Roman" w:hAnsi="Times New Roman" w:hint="eastAsia"/>
                <w:sz w:val="24"/>
                <w:szCs w:val="24"/>
              </w:rPr>
              <w:t>)</w:t>
            </w:r>
          </w:p>
        </w:tc>
        <w:tc>
          <w:tcPr>
            <w:tcW w:w="3053" w:type="dxa"/>
            <w:tcBorders>
              <w:right w:val="nil"/>
            </w:tcBorders>
            <w:shd w:val="clear" w:color="auto" w:fill="auto"/>
            <w:vAlign w:val="center"/>
          </w:tcPr>
          <w:p w14:paraId="702DE194" w14:textId="77777777" w:rsidR="00092429" w:rsidRPr="003401EF" w:rsidRDefault="00092429" w:rsidP="009A3962">
            <w:pPr>
              <w:wordWrap/>
              <w:adjustRightInd w:val="0"/>
              <w:spacing w:after="0" w:line="240" w:lineRule="auto"/>
              <w:jc w:val="center"/>
              <w:rPr>
                <w:rFonts w:ascii="Times New Roman" w:hAnsi="Times New Roman"/>
                <w:sz w:val="24"/>
                <w:szCs w:val="24"/>
              </w:rPr>
            </w:pPr>
            <w:r w:rsidRPr="003401EF">
              <w:rPr>
                <w:rFonts w:ascii="Times New Roman" w:hAnsi="Times New Roman" w:hint="eastAsia"/>
                <w:sz w:val="24"/>
                <w:szCs w:val="24"/>
              </w:rPr>
              <w:t>8 x 16 cylinder (128 in</w:t>
            </w:r>
            <w:r w:rsidRPr="003401EF">
              <w:rPr>
                <w:rFonts w:ascii="Times New Roman" w:hAnsi="Times New Roman" w:hint="eastAsia"/>
                <w:sz w:val="24"/>
                <w:szCs w:val="24"/>
                <w:vertAlign w:val="superscript"/>
              </w:rPr>
              <w:t>2</w:t>
            </w:r>
            <w:r w:rsidRPr="003401EF">
              <w:rPr>
                <w:rFonts w:ascii="Times New Roman" w:hAnsi="Times New Roman" w:hint="eastAsia"/>
                <w:sz w:val="24"/>
                <w:szCs w:val="24"/>
              </w:rPr>
              <w:t>)</w:t>
            </w:r>
          </w:p>
        </w:tc>
      </w:tr>
      <w:tr w:rsidR="00092429" w:rsidRPr="003401EF" w14:paraId="7245FB80" w14:textId="77777777" w:rsidTr="00092429">
        <w:trPr>
          <w:trHeight w:val="284"/>
        </w:trPr>
        <w:tc>
          <w:tcPr>
            <w:tcW w:w="3053" w:type="dxa"/>
            <w:tcBorders>
              <w:left w:val="nil"/>
            </w:tcBorders>
            <w:shd w:val="clear" w:color="auto" w:fill="auto"/>
            <w:vAlign w:val="center"/>
          </w:tcPr>
          <w:p w14:paraId="7FA4F677" w14:textId="77777777" w:rsidR="00092429" w:rsidRPr="003401EF" w:rsidRDefault="00092429" w:rsidP="009A3962">
            <w:pPr>
              <w:wordWrap/>
              <w:adjustRightInd w:val="0"/>
              <w:spacing w:after="0" w:line="240" w:lineRule="auto"/>
              <w:jc w:val="center"/>
              <w:rPr>
                <w:rFonts w:ascii="Times New Roman" w:hAnsi="Times New Roman"/>
                <w:sz w:val="24"/>
                <w:szCs w:val="24"/>
              </w:rPr>
            </w:pPr>
            <w:r w:rsidRPr="003401EF">
              <w:rPr>
                <w:rFonts w:ascii="Times New Roman" w:hAnsi="Times New Roman" w:hint="eastAsia"/>
                <w:sz w:val="24"/>
                <w:szCs w:val="24"/>
              </w:rPr>
              <w:t>Types of fiber</w:t>
            </w:r>
          </w:p>
        </w:tc>
        <w:tc>
          <w:tcPr>
            <w:tcW w:w="3053" w:type="dxa"/>
            <w:shd w:val="clear" w:color="auto" w:fill="auto"/>
            <w:vAlign w:val="center"/>
          </w:tcPr>
          <w:p w14:paraId="76902079" w14:textId="77777777" w:rsidR="00092429" w:rsidRPr="003401EF" w:rsidRDefault="00092429" w:rsidP="009A3962">
            <w:pPr>
              <w:wordWrap/>
              <w:adjustRightInd w:val="0"/>
              <w:spacing w:after="0" w:line="240" w:lineRule="auto"/>
              <w:jc w:val="center"/>
              <w:rPr>
                <w:rFonts w:ascii="Times New Roman" w:hAnsi="Times New Roman"/>
                <w:sz w:val="24"/>
                <w:szCs w:val="24"/>
              </w:rPr>
            </w:pPr>
            <w:proofErr w:type="spellStart"/>
            <w:r w:rsidRPr="003401EF">
              <w:rPr>
                <w:rFonts w:ascii="Times New Roman" w:hAnsi="Times New Roman" w:hint="eastAsia"/>
                <w:sz w:val="24"/>
                <w:szCs w:val="24"/>
              </w:rPr>
              <w:t>Strux</w:t>
            </w:r>
            <w:proofErr w:type="spellEnd"/>
            <w:r w:rsidRPr="003401EF">
              <w:rPr>
                <w:rFonts w:ascii="Times New Roman" w:hAnsi="Times New Roman" w:hint="eastAsia"/>
                <w:sz w:val="24"/>
                <w:szCs w:val="24"/>
              </w:rPr>
              <w:t xml:space="preserve"> BT50</w:t>
            </w:r>
          </w:p>
        </w:tc>
        <w:tc>
          <w:tcPr>
            <w:tcW w:w="3053" w:type="dxa"/>
            <w:tcBorders>
              <w:right w:val="nil"/>
            </w:tcBorders>
            <w:shd w:val="clear" w:color="auto" w:fill="auto"/>
            <w:vAlign w:val="center"/>
          </w:tcPr>
          <w:p w14:paraId="123ABBDE" w14:textId="77777777" w:rsidR="00092429" w:rsidRPr="003401EF" w:rsidRDefault="00092429" w:rsidP="009A3962">
            <w:pPr>
              <w:wordWrap/>
              <w:adjustRightInd w:val="0"/>
              <w:spacing w:after="0" w:line="240" w:lineRule="auto"/>
              <w:jc w:val="center"/>
              <w:rPr>
                <w:rFonts w:ascii="Times New Roman" w:hAnsi="Times New Roman"/>
                <w:sz w:val="24"/>
                <w:szCs w:val="24"/>
              </w:rPr>
            </w:pPr>
            <w:r w:rsidRPr="003401EF">
              <w:rPr>
                <w:rFonts w:ascii="Times New Roman" w:hAnsi="Times New Roman" w:hint="eastAsia"/>
                <w:sz w:val="24"/>
                <w:szCs w:val="24"/>
              </w:rPr>
              <w:t>Stealth e3</w:t>
            </w:r>
          </w:p>
        </w:tc>
      </w:tr>
    </w:tbl>
    <w:p w14:paraId="01CE6520" w14:textId="77777777" w:rsidR="00092429" w:rsidRPr="003401EF" w:rsidRDefault="00092429" w:rsidP="009A3962">
      <w:pPr>
        <w:wordWrap/>
        <w:adjustRightInd w:val="0"/>
        <w:spacing w:after="0" w:line="240" w:lineRule="auto"/>
        <w:rPr>
          <w:rFonts w:ascii="Times New Roman" w:hAnsi="Times New Roman"/>
          <w:sz w:val="24"/>
          <w:szCs w:val="24"/>
        </w:rPr>
      </w:pPr>
    </w:p>
    <w:p w14:paraId="660A2768" w14:textId="77777777" w:rsidR="000A79A6" w:rsidRPr="003401EF" w:rsidRDefault="000A79A6" w:rsidP="009A3962">
      <w:pPr>
        <w:wordWrap/>
        <w:adjustRightInd w:val="0"/>
        <w:spacing w:after="0" w:line="240" w:lineRule="auto"/>
        <w:rPr>
          <w:rFonts w:ascii="Times New Roman" w:hAnsi="Times New Roman"/>
          <w:sz w:val="24"/>
          <w:szCs w:val="24"/>
        </w:rPr>
      </w:pPr>
    </w:p>
    <w:p w14:paraId="2E96B61F" w14:textId="77777777" w:rsidR="000A79A6" w:rsidRPr="003401EF" w:rsidRDefault="000A79A6" w:rsidP="009A3962">
      <w:pPr>
        <w:spacing w:after="0" w:line="240" w:lineRule="auto"/>
        <w:jc w:val="center"/>
        <w:rPr>
          <w:rFonts w:ascii="Times New Roman" w:hAnsi="Times New Roman"/>
          <w:b/>
          <w:sz w:val="24"/>
          <w:szCs w:val="24"/>
        </w:rPr>
      </w:pPr>
      <w:r w:rsidRPr="003401EF">
        <w:rPr>
          <w:rFonts w:ascii="Times New Roman" w:hAnsi="Times New Roman" w:hint="eastAsia"/>
          <w:b/>
          <w:sz w:val="24"/>
          <w:szCs w:val="24"/>
        </w:rPr>
        <w:t xml:space="preserve">Table 2 </w:t>
      </w:r>
      <w:proofErr w:type="gramStart"/>
      <w:r w:rsidRPr="003401EF">
        <w:rPr>
          <w:rFonts w:ascii="Times New Roman" w:hAnsi="Times New Roman" w:hint="eastAsia"/>
          <w:b/>
          <w:sz w:val="24"/>
          <w:szCs w:val="24"/>
        </w:rPr>
        <w:t>Summary</w:t>
      </w:r>
      <w:proofErr w:type="gramEnd"/>
      <w:r w:rsidRPr="003401EF">
        <w:rPr>
          <w:rFonts w:ascii="Times New Roman" w:hAnsi="Times New Roman" w:hint="eastAsia"/>
          <w:b/>
          <w:sz w:val="24"/>
          <w:szCs w:val="24"/>
        </w:rPr>
        <w:t xml:space="preserve"> of Mixture Designs [from 10]</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997"/>
        <w:gridCol w:w="2135"/>
        <w:gridCol w:w="2736"/>
      </w:tblGrid>
      <w:tr w:rsidR="000A79A6" w:rsidRPr="003401EF" w14:paraId="21DD43A6" w14:textId="77777777" w:rsidTr="00A07694">
        <w:trPr>
          <w:trHeight w:val="433"/>
          <w:jc w:val="center"/>
        </w:trPr>
        <w:tc>
          <w:tcPr>
            <w:tcW w:w="1727" w:type="pct"/>
            <w:tcBorders>
              <w:left w:val="nil"/>
              <w:right w:val="nil"/>
            </w:tcBorders>
            <w:shd w:val="clear" w:color="auto" w:fill="F2F2F2"/>
            <w:vAlign w:val="center"/>
          </w:tcPr>
          <w:p w14:paraId="66D59EF9" w14:textId="77777777" w:rsidR="000A79A6" w:rsidRPr="003401EF" w:rsidRDefault="000A79A6" w:rsidP="009A3962">
            <w:pPr>
              <w:spacing w:after="0" w:line="240" w:lineRule="auto"/>
              <w:jc w:val="center"/>
              <w:rPr>
                <w:rFonts w:ascii="Times New Roman" w:hAnsi="Times New Roman"/>
                <w:b/>
                <w:sz w:val="24"/>
                <w:szCs w:val="24"/>
              </w:rPr>
            </w:pPr>
            <w:r w:rsidRPr="003401EF">
              <w:rPr>
                <w:rFonts w:ascii="Times New Roman" w:hAnsi="Times New Roman" w:hint="eastAsia"/>
                <w:b/>
                <w:sz w:val="24"/>
                <w:szCs w:val="24"/>
              </w:rPr>
              <w:t>Material</w:t>
            </w:r>
          </w:p>
        </w:tc>
        <w:tc>
          <w:tcPr>
            <w:tcW w:w="556" w:type="pct"/>
            <w:tcBorders>
              <w:left w:val="nil"/>
              <w:right w:val="nil"/>
            </w:tcBorders>
            <w:shd w:val="clear" w:color="auto" w:fill="F2F2F2"/>
            <w:vAlign w:val="center"/>
          </w:tcPr>
          <w:p w14:paraId="2C409CE3" w14:textId="77777777" w:rsidR="000A79A6" w:rsidRPr="003401EF" w:rsidRDefault="000A79A6" w:rsidP="009A3962">
            <w:pPr>
              <w:spacing w:after="0" w:line="240" w:lineRule="auto"/>
              <w:jc w:val="center"/>
              <w:rPr>
                <w:rFonts w:ascii="Times New Roman" w:hAnsi="Times New Roman"/>
                <w:b/>
                <w:sz w:val="24"/>
                <w:szCs w:val="24"/>
              </w:rPr>
            </w:pPr>
          </w:p>
        </w:tc>
        <w:tc>
          <w:tcPr>
            <w:tcW w:w="1191" w:type="pct"/>
            <w:tcBorders>
              <w:left w:val="nil"/>
              <w:right w:val="nil"/>
            </w:tcBorders>
            <w:shd w:val="clear" w:color="auto" w:fill="F2F2F2"/>
            <w:vAlign w:val="center"/>
          </w:tcPr>
          <w:p w14:paraId="45CF6F8E" w14:textId="77777777" w:rsidR="000A79A6" w:rsidRPr="003401EF" w:rsidRDefault="000A79A6" w:rsidP="009A3962">
            <w:pPr>
              <w:spacing w:after="0" w:line="240" w:lineRule="auto"/>
              <w:jc w:val="center"/>
              <w:rPr>
                <w:rFonts w:ascii="Times New Roman" w:hAnsi="Times New Roman"/>
                <w:b/>
                <w:sz w:val="24"/>
                <w:szCs w:val="24"/>
              </w:rPr>
            </w:pPr>
            <w:r w:rsidRPr="003401EF">
              <w:rPr>
                <w:rFonts w:ascii="Times New Roman" w:hAnsi="Times New Roman" w:hint="eastAsia"/>
                <w:b/>
                <w:sz w:val="24"/>
                <w:szCs w:val="24"/>
              </w:rPr>
              <w:t>Micro-Fiber Reinforced Concrete</w:t>
            </w:r>
          </w:p>
          <w:p w14:paraId="41F7722D" w14:textId="77777777" w:rsidR="000A79A6" w:rsidRPr="003401EF" w:rsidRDefault="000A79A6" w:rsidP="009A3962">
            <w:pPr>
              <w:spacing w:after="0" w:line="240" w:lineRule="auto"/>
              <w:jc w:val="center"/>
              <w:rPr>
                <w:rFonts w:ascii="Times New Roman" w:hAnsi="Times New Roman"/>
                <w:b/>
                <w:sz w:val="24"/>
                <w:szCs w:val="24"/>
              </w:rPr>
            </w:pPr>
            <w:r w:rsidRPr="003401EF">
              <w:rPr>
                <w:rFonts w:ascii="Times New Roman" w:hAnsi="Times New Roman" w:hint="eastAsia"/>
                <w:b/>
                <w:sz w:val="24"/>
                <w:szCs w:val="24"/>
              </w:rPr>
              <w:t>(PCC)</w:t>
            </w:r>
          </w:p>
        </w:tc>
        <w:tc>
          <w:tcPr>
            <w:tcW w:w="1526" w:type="pct"/>
            <w:tcBorders>
              <w:left w:val="nil"/>
              <w:right w:val="nil"/>
            </w:tcBorders>
            <w:shd w:val="clear" w:color="auto" w:fill="F2F2F2"/>
            <w:vAlign w:val="center"/>
          </w:tcPr>
          <w:p w14:paraId="4CE40F26" w14:textId="77777777" w:rsidR="000A79A6" w:rsidRPr="003401EF" w:rsidRDefault="000A79A6" w:rsidP="009A3962">
            <w:pPr>
              <w:spacing w:after="0" w:line="240" w:lineRule="auto"/>
              <w:jc w:val="center"/>
              <w:rPr>
                <w:rFonts w:ascii="Times New Roman" w:hAnsi="Times New Roman"/>
                <w:b/>
                <w:sz w:val="24"/>
                <w:szCs w:val="24"/>
              </w:rPr>
            </w:pPr>
            <w:r w:rsidRPr="003401EF">
              <w:rPr>
                <w:rFonts w:ascii="Times New Roman" w:hAnsi="Times New Roman" w:hint="eastAsia"/>
                <w:b/>
                <w:sz w:val="24"/>
                <w:szCs w:val="24"/>
              </w:rPr>
              <w:t>Structural Macro-Fiber Reinforced Concrete</w:t>
            </w:r>
          </w:p>
          <w:p w14:paraId="642606BC" w14:textId="77777777" w:rsidR="000A79A6" w:rsidRPr="003401EF" w:rsidRDefault="000A79A6" w:rsidP="009A3962">
            <w:pPr>
              <w:spacing w:after="0" w:line="240" w:lineRule="auto"/>
              <w:jc w:val="center"/>
              <w:rPr>
                <w:rFonts w:ascii="Times New Roman" w:hAnsi="Times New Roman"/>
                <w:b/>
                <w:sz w:val="24"/>
                <w:szCs w:val="24"/>
              </w:rPr>
            </w:pPr>
            <w:r w:rsidRPr="003401EF">
              <w:rPr>
                <w:rFonts w:ascii="Times New Roman" w:hAnsi="Times New Roman" w:hint="eastAsia"/>
                <w:b/>
                <w:sz w:val="24"/>
                <w:szCs w:val="24"/>
              </w:rPr>
              <w:t>(FRC)</w:t>
            </w:r>
          </w:p>
        </w:tc>
      </w:tr>
      <w:tr w:rsidR="000A79A6" w:rsidRPr="003401EF" w14:paraId="06EBE6EA" w14:textId="77777777" w:rsidTr="00A07694">
        <w:trPr>
          <w:trHeight w:val="427"/>
          <w:jc w:val="center"/>
        </w:trPr>
        <w:tc>
          <w:tcPr>
            <w:tcW w:w="1727" w:type="pct"/>
            <w:tcBorders>
              <w:left w:val="nil"/>
              <w:bottom w:val="nil"/>
              <w:right w:val="nil"/>
            </w:tcBorders>
            <w:shd w:val="clear" w:color="auto" w:fill="auto"/>
            <w:vAlign w:val="center"/>
          </w:tcPr>
          <w:p w14:paraId="4078F99E"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Water</w:t>
            </w:r>
          </w:p>
        </w:tc>
        <w:tc>
          <w:tcPr>
            <w:tcW w:w="556" w:type="pct"/>
            <w:tcBorders>
              <w:left w:val="nil"/>
              <w:bottom w:val="nil"/>
              <w:right w:val="nil"/>
            </w:tcBorders>
            <w:shd w:val="clear" w:color="auto" w:fill="auto"/>
            <w:vAlign w:val="center"/>
          </w:tcPr>
          <w:p w14:paraId="7C0CF2B8" w14:textId="77777777" w:rsidR="000A79A6" w:rsidRPr="003401EF" w:rsidRDefault="000A79A6" w:rsidP="009A3962">
            <w:pPr>
              <w:spacing w:after="0" w:line="240" w:lineRule="auto"/>
              <w:jc w:val="center"/>
              <w:rPr>
                <w:rFonts w:ascii="Times New Roman" w:hAnsi="Times New Roman"/>
                <w:sz w:val="24"/>
                <w:szCs w:val="24"/>
              </w:rPr>
            </w:pPr>
            <w:proofErr w:type="gramStart"/>
            <w:r w:rsidRPr="003401EF">
              <w:rPr>
                <w:rFonts w:ascii="Times New Roman" w:hAnsi="Times New Roman" w:hint="eastAsia"/>
                <w:sz w:val="24"/>
                <w:szCs w:val="24"/>
              </w:rPr>
              <w:t>kg</w:t>
            </w:r>
            <w:proofErr w:type="gramEnd"/>
            <w:r w:rsidRPr="003401EF">
              <w:rPr>
                <w:rFonts w:ascii="Times New Roman" w:hAnsi="Times New Roman" w:hint="eastAsia"/>
                <w:sz w:val="24"/>
                <w:szCs w:val="24"/>
              </w:rPr>
              <w:t>/m</w:t>
            </w:r>
            <w:r w:rsidRPr="003401EF">
              <w:rPr>
                <w:rFonts w:ascii="Times New Roman" w:hAnsi="Times New Roman" w:hint="eastAsia"/>
                <w:sz w:val="24"/>
                <w:szCs w:val="24"/>
                <w:vertAlign w:val="superscript"/>
              </w:rPr>
              <w:t>3</w:t>
            </w:r>
          </w:p>
        </w:tc>
        <w:tc>
          <w:tcPr>
            <w:tcW w:w="1191" w:type="pct"/>
            <w:tcBorders>
              <w:left w:val="nil"/>
              <w:bottom w:val="nil"/>
              <w:right w:val="nil"/>
            </w:tcBorders>
            <w:shd w:val="clear" w:color="auto" w:fill="auto"/>
            <w:vAlign w:val="center"/>
          </w:tcPr>
          <w:p w14:paraId="17C87242"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187</w:t>
            </w:r>
          </w:p>
        </w:tc>
        <w:tc>
          <w:tcPr>
            <w:tcW w:w="1526" w:type="pct"/>
            <w:tcBorders>
              <w:left w:val="nil"/>
              <w:bottom w:val="nil"/>
              <w:right w:val="nil"/>
            </w:tcBorders>
            <w:shd w:val="clear" w:color="auto" w:fill="auto"/>
            <w:vAlign w:val="center"/>
          </w:tcPr>
          <w:p w14:paraId="7FD419BA"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187</w:t>
            </w:r>
          </w:p>
        </w:tc>
      </w:tr>
      <w:tr w:rsidR="000A79A6" w:rsidRPr="003401EF" w14:paraId="6D7E4D5A" w14:textId="77777777" w:rsidTr="00A07694">
        <w:trPr>
          <w:trHeight w:val="412"/>
          <w:jc w:val="center"/>
        </w:trPr>
        <w:tc>
          <w:tcPr>
            <w:tcW w:w="1727" w:type="pct"/>
            <w:tcBorders>
              <w:top w:val="nil"/>
              <w:left w:val="nil"/>
              <w:bottom w:val="nil"/>
              <w:right w:val="nil"/>
            </w:tcBorders>
            <w:shd w:val="clear" w:color="auto" w:fill="auto"/>
            <w:vAlign w:val="center"/>
          </w:tcPr>
          <w:p w14:paraId="230659AE"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Type I Cement</w:t>
            </w:r>
          </w:p>
        </w:tc>
        <w:tc>
          <w:tcPr>
            <w:tcW w:w="556" w:type="pct"/>
            <w:tcBorders>
              <w:top w:val="nil"/>
              <w:left w:val="nil"/>
              <w:bottom w:val="nil"/>
              <w:right w:val="nil"/>
            </w:tcBorders>
            <w:shd w:val="clear" w:color="auto" w:fill="auto"/>
            <w:vAlign w:val="center"/>
          </w:tcPr>
          <w:p w14:paraId="45AB244E" w14:textId="77777777" w:rsidR="000A79A6" w:rsidRPr="003401EF" w:rsidRDefault="000A79A6" w:rsidP="009A3962">
            <w:pPr>
              <w:spacing w:after="0" w:line="240" w:lineRule="auto"/>
              <w:jc w:val="center"/>
              <w:rPr>
                <w:rFonts w:ascii="Times New Roman" w:hAnsi="Times New Roman"/>
                <w:sz w:val="24"/>
                <w:szCs w:val="24"/>
              </w:rPr>
            </w:pPr>
            <w:proofErr w:type="gramStart"/>
            <w:r w:rsidRPr="003401EF">
              <w:rPr>
                <w:rFonts w:ascii="Times New Roman" w:hAnsi="Times New Roman" w:hint="eastAsia"/>
                <w:sz w:val="24"/>
                <w:szCs w:val="24"/>
              </w:rPr>
              <w:t>kg</w:t>
            </w:r>
            <w:proofErr w:type="gramEnd"/>
            <w:r w:rsidRPr="003401EF">
              <w:rPr>
                <w:rFonts w:ascii="Times New Roman" w:hAnsi="Times New Roman" w:hint="eastAsia"/>
                <w:sz w:val="24"/>
                <w:szCs w:val="24"/>
              </w:rPr>
              <w:t>/m</w:t>
            </w:r>
            <w:r w:rsidRPr="003401EF">
              <w:rPr>
                <w:rFonts w:ascii="Times New Roman" w:hAnsi="Times New Roman" w:hint="eastAsia"/>
                <w:sz w:val="24"/>
                <w:szCs w:val="24"/>
                <w:vertAlign w:val="superscript"/>
              </w:rPr>
              <w:t>3</w:t>
            </w:r>
          </w:p>
        </w:tc>
        <w:tc>
          <w:tcPr>
            <w:tcW w:w="1191" w:type="pct"/>
            <w:tcBorders>
              <w:top w:val="nil"/>
              <w:left w:val="nil"/>
              <w:bottom w:val="nil"/>
              <w:right w:val="nil"/>
            </w:tcBorders>
            <w:shd w:val="clear" w:color="auto" w:fill="auto"/>
            <w:vAlign w:val="center"/>
          </w:tcPr>
          <w:p w14:paraId="519C91BC"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328</w:t>
            </w:r>
          </w:p>
        </w:tc>
        <w:tc>
          <w:tcPr>
            <w:tcW w:w="1526" w:type="pct"/>
            <w:tcBorders>
              <w:top w:val="nil"/>
              <w:left w:val="nil"/>
              <w:bottom w:val="nil"/>
              <w:right w:val="nil"/>
            </w:tcBorders>
            <w:shd w:val="clear" w:color="auto" w:fill="auto"/>
            <w:vAlign w:val="center"/>
          </w:tcPr>
          <w:p w14:paraId="7E8FCB7C"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328</w:t>
            </w:r>
          </w:p>
        </w:tc>
      </w:tr>
      <w:tr w:rsidR="000A79A6" w:rsidRPr="003401EF" w14:paraId="09DC1070" w14:textId="77777777" w:rsidTr="00A07694">
        <w:trPr>
          <w:trHeight w:val="427"/>
          <w:jc w:val="center"/>
        </w:trPr>
        <w:tc>
          <w:tcPr>
            <w:tcW w:w="1727" w:type="pct"/>
            <w:tcBorders>
              <w:top w:val="nil"/>
              <w:left w:val="nil"/>
              <w:bottom w:val="nil"/>
              <w:right w:val="nil"/>
            </w:tcBorders>
            <w:shd w:val="clear" w:color="auto" w:fill="auto"/>
            <w:vAlign w:val="center"/>
          </w:tcPr>
          <w:p w14:paraId="216A78E6"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Type C Fly Ash</w:t>
            </w:r>
          </w:p>
        </w:tc>
        <w:tc>
          <w:tcPr>
            <w:tcW w:w="556" w:type="pct"/>
            <w:tcBorders>
              <w:top w:val="nil"/>
              <w:left w:val="nil"/>
              <w:bottom w:val="nil"/>
              <w:right w:val="nil"/>
            </w:tcBorders>
            <w:shd w:val="clear" w:color="auto" w:fill="auto"/>
            <w:vAlign w:val="center"/>
          </w:tcPr>
          <w:p w14:paraId="0CACC522" w14:textId="77777777" w:rsidR="000A79A6" w:rsidRPr="003401EF" w:rsidRDefault="000A79A6" w:rsidP="009A3962">
            <w:pPr>
              <w:spacing w:after="0" w:line="240" w:lineRule="auto"/>
              <w:jc w:val="center"/>
              <w:rPr>
                <w:rFonts w:ascii="Times New Roman" w:hAnsi="Times New Roman"/>
                <w:sz w:val="24"/>
                <w:szCs w:val="24"/>
              </w:rPr>
            </w:pPr>
            <w:proofErr w:type="gramStart"/>
            <w:r w:rsidRPr="003401EF">
              <w:rPr>
                <w:rFonts w:ascii="Times New Roman" w:hAnsi="Times New Roman" w:hint="eastAsia"/>
                <w:sz w:val="24"/>
                <w:szCs w:val="24"/>
              </w:rPr>
              <w:t>kg</w:t>
            </w:r>
            <w:proofErr w:type="gramEnd"/>
            <w:r w:rsidRPr="003401EF">
              <w:rPr>
                <w:rFonts w:ascii="Times New Roman" w:hAnsi="Times New Roman" w:hint="eastAsia"/>
                <w:sz w:val="24"/>
                <w:szCs w:val="24"/>
              </w:rPr>
              <w:t>/m</w:t>
            </w:r>
            <w:r w:rsidRPr="003401EF">
              <w:rPr>
                <w:rFonts w:ascii="Times New Roman" w:hAnsi="Times New Roman" w:hint="eastAsia"/>
                <w:sz w:val="24"/>
                <w:szCs w:val="24"/>
                <w:vertAlign w:val="superscript"/>
              </w:rPr>
              <w:t>3</w:t>
            </w:r>
          </w:p>
        </w:tc>
        <w:tc>
          <w:tcPr>
            <w:tcW w:w="1191" w:type="pct"/>
            <w:tcBorders>
              <w:top w:val="nil"/>
              <w:left w:val="nil"/>
              <w:bottom w:val="nil"/>
              <w:right w:val="nil"/>
            </w:tcBorders>
            <w:shd w:val="clear" w:color="auto" w:fill="auto"/>
            <w:vAlign w:val="center"/>
          </w:tcPr>
          <w:p w14:paraId="5B1357F5"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140</w:t>
            </w:r>
          </w:p>
        </w:tc>
        <w:tc>
          <w:tcPr>
            <w:tcW w:w="1526" w:type="pct"/>
            <w:tcBorders>
              <w:top w:val="nil"/>
              <w:left w:val="nil"/>
              <w:bottom w:val="nil"/>
              <w:right w:val="nil"/>
            </w:tcBorders>
            <w:shd w:val="clear" w:color="auto" w:fill="auto"/>
            <w:vAlign w:val="center"/>
          </w:tcPr>
          <w:p w14:paraId="10222B19"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140</w:t>
            </w:r>
          </w:p>
        </w:tc>
      </w:tr>
      <w:tr w:rsidR="000A79A6" w:rsidRPr="003401EF" w14:paraId="1B342EBE" w14:textId="77777777" w:rsidTr="00A07694">
        <w:trPr>
          <w:trHeight w:val="427"/>
          <w:jc w:val="center"/>
        </w:trPr>
        <w:tc>
          <w:tcPr>
            <w:tcW w:w="1727" w:type="pct"/>
            <w:tcBorders>
              <w:top w:val="nil"/>
              <w:left w:val="nil"/>
              <w:bottom w:val="nil"/>
              <w:right w:val="nil"/>
            </w:tcBorders>
            <w:shd w:val="clear" w:color="auto" w:fill="auto"/>
            <w:vAlign w:val="center"/>
          </w:tcPr>
          <w:p w14:paraId="5A6F4E8F"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Coarse Aggregate (9.5 mm NMAS)</w:t>
            </w:r>
          </w:p>
        </w:tc>
        <w:tc>
          <w:tcPr>
            <w:tcW w:w="556" w:type="pct"/>
            <w:tcBorders>
              <w:top w:val="nil"/>
              <w:left w:val="nil"/>
              <w:bottom w:val="nil"/>
              <w:right w:val="nil"/>
            </w:tcBorders>
            <w:shd w:val="clear" w:color="auto" w:fill="auto"/>
            <w:vAlign w:val="center"/>
          </w:tcPr>
          <w:p w14:paraId="7B25B4CA" w14:textId="77777777" w:rsidR="000A79A6" w:rsidRPr="003401EF" w:rsidRDefault="000A79A6" w:rsidP="009A3962">
            <w:pPr>
              <w:spacing w:after="0" w:line="240" w:lineRule="auto"/>
              <w:jc w:val="center"/>
              <w:rPr>
                <w:rFonts w:ascii="Times New Roman" w:hAnsi="Times New Roman"/>
                <w:sz w:val="24"/>
                <w:szCs w:val="24"/>
              </w:rPr>
            </w:pPr>
            <w:proofErr w:type="gramStart"/>
            <w:r w:rsidRPr="003401EF">
              <w:rPr>
                <w:rFonts w:ascii="Times New Roman" w:hAnsi="Times New Roman" w:hint="eastAsia"/>
                <w:sz w:val="24"/>
                <w:szCs w:val="24"/>
              </w:rPr>
              <w:t>kg</w:t>
            </w:r>
            <w:proofErr w:type="gramEnd"/>
            <w:r w:rsidRPr="003401EF">
              <w:rPr>
                <w:rFonts w:ascii="Times New Roman" w:hAnsi="Times New Roman" w:hint="eastAsia"/>
                <w:sz w:val="24"/>
                <w:szCs w:val="24"/>
              </w:rPr>
              <w:t>/m</w:t>
            </w:r>
            <w:r w:rsidRPr="003401EF">
              <w:rPr>
                <w:rFonts w:ascii="Times New Roman" w:hAnsi="Times New Roman" w:hint="eastAsia"/>
                <w:sz w:val="24"/>
                <w:szCs w:val="24"/>
                <w:vertAlign w:val="superscript"/>
              </w:rPr>
              <w:t>3</w:t>
            </w:r>
          </w:p>
        </w:tc>
        <w:tc>
          <w:tcPr>
            <w:tcW w:w="1191" w:type="pct"/>
            <w:tcBorders>
              <w:top w:val="nil"/>
              <w:left w:val="nil"/>
              <w:bottom w:val="nil"/>
              <w:right w:val="nil"/>
            </w:tcBorders>
            <w:shd w:val="clear" w:color="auto" w:fill="auto"/>
            <w:vAlign w:val="center"/>
          </w:tcPr>
          <w:p w14:paraId="70959859"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1052</w:t>
            </w:r>
          </w:p>
        </w:tc>
        <w:tc>
          <w:tcPr>
            <w:tcW w:w="1526" w:type="pct"/>
            <w:tcBorders>
              <w:top w:val="nil"/>
              <w:left w:val="nil"/>
              <w:bottom w:val="nil"/>
              <w:right w:val="nil"/>
            </w:tcBorders>
            <w:shd w:val="clear" w:color="auto" w:fill="auto"/>
            <w:vAlign w:val="center"/>
          </w:tcPr>
          <w:p w14:paraId="36028EFC"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1052</w:t>
            </w:r>
          </w:p>
        </w:tc>
      </w:tr>
      <w:tr w:rsidR="000A79A6" w:rsidRPr="003401EF" w14:paraId="69F20775" w14:textId="77777777" w:rsidTr="00A07694">
        <w:trPr>
          <w:trHeight w:val="427"/>
          <w:jc w:val="center"/>
        </w:trPr>
        <w:tc>
          <w:tcPr>
            <w:tcW w:w="1727" w:type="pct"/>
            <w:tcBorders>
              <w:top w:val="nil"/>
              <w:left w:val="nil"/>
              <w:bottom w:val="nil"/>
              <w:right w:val="nil"/>
            </w:tcBorders>
            <w:shd w:val="clear" w:color="auto" w:fill="auto"/>
            <w:vAlign w:val="center"/>
          </w:tcPr>
          <w:p w14:paraId="3BF1F6A8"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Sand</w:t>
            </w:r>
          </w:p>
        </w:tc>
        <w:tc>
          <w:tcPr>
            <w:tcW w:w="556" w:type="pct"/>
            <w:tcBorders>
              <w:top w:val="nil"/>
              <w:left w:val="nil"/>
              <w:bottom w:val="nil"/>
              <w:right w:val="nil"/>
            </w:tcBorders>
            <w:shd w:val="clear" w:color="auto" w:fill="auto"/>
            <w:vAlign w:val="center"/>
          </w:tcPr>
          <w:p w14:paraId="4C905762" w14:textId="77777777" w:rsidR="000A79A6" w:rsidRPr="003401EF" w:rsidRDefault="000A79A6" w:rsidP="009A3962">
            <w:pPr>
              <w:spacing w:after="0" w:line="240" w:lineRule="auto"/>
              <w:jc w:val="center"/>
              <w:rPr>
                <w:rFonts w:ascii="Times New Roman" w:hAnsi="Times New Roman"/>
                <w:sz w:val="24"/>
                <w:szCs w:val="24"/>
              </w:rPr>
            </w:pPr>
            <w:proofErr w:type="gramStart"/>
            <w:r w:rsidRPr="003401EF">
              <w:rPr>
                <w:rFonts w:ascii="Times New Roman" w:hAnsi="Times New Roman" w:hint="eastAsia"/>
                <w:sz w:val="24"/>
                <w:szCs w:val="24"/>
              </w:rPr>
              <w:t>kg</w:t>
            </w:r>
            <w:proofErr w:type="gramEnd"/>
            <w:r w:rsidRPr="003401EF">
              <w:rPr>
                <w:rFonts w:ascii="Times New Roman" w:hAnsi="Times New Roman" w:hint="eastAsia"/>
                <w:sz w:val="24"/>
                <w:szCs w:val="24"/>
              </w:rPr>
              <w:t>/m</w:t>
            </w:r>
            <w:r w:rsidRPr="003401EF">
              <w:rPr>
                <w:rFonts w:ascii="Times New Roman" w:hAnsi="Times New Roman" w:hint="eastAsia"/>
                <w:sz w:val="24"/>
                <w:szCs w:val="24"/>
                <w:vertAlign w:val="superscript"/>
              </w:rPr>
              <w:t>3</w:t>
            </w:r>
          </w:p>
        </w:tc>
        <w:tc>
          <w:tcPr>
            <w:tcW w:w="1191" w:type="pct"/>
            <w:tcBorders>
              <w:top w:val="nil"/>
              <w:left w:val="nil"/>
              <w:bottom w:val="nil"/>
              <w:right w:val="nil"/>
            </w:tcBorders>
            <w:shd w:val="clear" w:color="auto" w:fill="auto"/>
            <w:vAlign w:val="center"/>
          </w:tcPr>
          <w:p w14:paraId="587527F6"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857</w:t>
            </w:r>
          </w:p>
        </w:tc>
        <w:tc>
          <w:tcPr>
            <w:tcW w:w="1526" w:type="pct"/>
            <w:tcBorders>
              <w:top w:val="nil"/>
              <w:left w:val="nil"/>
              <w:bottom w:val="nil"/>
              <w:right w:val="nil"/>
            </w:tcBorders>
            <w:shd w:val="clear" w:color="auto" w:fill="auto"/>
            <w:vAlign w:val="center"/>
          </w:tcPr>
          <w:p w14:paraId="218AEEA6"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857</w:t>
            </w:r>
          </w:p>
        </w:tc>
      </w:tr>
      <w:tr w:rsidR="000A79A6" w:rsidRPr="003401EF" w14:paraId="5B2BC90F" w14:textId="77777777" w:rsidTr="00A07694">
        <w:trPr>
          <w:trHeight w:val="427"/>
          <w:jc w:val="center"/>
        </w:trPr>
        <w:tc>
          <w:tcPr>
            <w:tcW w:w="1727" w:type="pct"/>
            <w:tcBorders>
              <w:top w:val="nil"/>
              <w:left w:val="nil"/>
              <w:bottom w:val="nil"/>
              <w:right w:val="nil"/>
            </w:tcBorders>
            <w:shd w:val="clear" w:color="auto" w:fill="auto"/>
            <w:vAlign w:val="center"/>
          </w:tcPr>
          <w:p w14:paraId="0514F357"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Micro-fiber (6mm length)</w:t>
            </w:r>
          </w:p>
        </w:tc>
        <w:tc>
          <w:tcPr>
            <w:tcW w:w="556" w:type="pct"/>
            <w:tcBorders>
              <w:top w:val="nil"/>
              <w:left w:val="nil"/>
              <w:bottom w:val="nil"/>
              <w:right w:val="nil"/>
            </w:tcBorders>
            <w:shd w:val="clear" w:color="auto" w:fill="auto"/>
            <w:vAlign w:val="center"/>
          </w:tcPr>
          <w:p w14:paraId="0FC8104C" w14:textId="77777777" w:rsidR="000A79A6" w:rsidRPr="003401EF" w:rsidRDefault="000A79A6" w:rsidP="009A3962">
            <w:pPr>
              <w:spacing w:after="0" w:line="240" w:lineRule="auto"/>
              <w:jc w:val="center"/>
              <w:rPr>
                <w:rFonts w:ascii="Times New Roman" w:hAnsi="Times New Roman"/>
                <w:sz w:val="24"/>
                <w:szCs w:val="24"/>
              </w:rPr>
            </w:pPr>
            <w:proofErr w:type="gramStart"/>
            <w:r w:rsidRPr="003401EF">
              <w:rPr>
                <w:rFonts w:ascii="Times New Roman" w:hAnsi="Times New Roman" w:hint="eastAsia"/>
                <w:sz w:val="24"/>
                <w:szCs w:val="24"/>
              </w:rPr>
              <w:t>kg</w:t>
            </w:r>
            <w:proofErr w:type="gramEnd"/>
            <w:r w:rsidRPr="003401EF">
              <w:rPr>
                <w:rFonts w:ascii="Times New Roman" w:hAnsi="Times New Roman" w:hint="eastAsia"/>
                <w:sz w:val="24"/>
                <w:szCs w:val="24"/>
              </w:rPr>
              <w:t>/m</w:t>
            </w:r>
            <w:r w:rsidRPr="003401EF">
              <w:rPr>
                <w:rFonts w:ascii="Times New Roman" w:hAnsi="Times New Roman" w:hint="eastAsia"/>
                <w:sz w:val="24"/>
                <w:szCs w:val="24"/>
                <w:vertAlign w:val="superscript"/>
              </w:rPr>
              <w:t>3</w:t>
            </w:r>
          </w:p>
        </w:tc>
        <w:tc>
          <w:tcPr>
            <w:tcW w:w="1191" w:type="pct"/>
            <w:tcBorders>
              <w:top w:val="nil"/>
              <w:left w:val="nil"/>
              <w:bottom w:val="nil"/>
              <w:right w:val="nil"/>
            </w:tcBorders>
            <w:shd w:val="clear" w:color="auto" w:fill="auto"/>
            <w:vAlign w:val="center"/>
          </w:tcPr>
          <w:p w14:paraId="0925F639"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0.59</w:t>
            </w:r>
          </w:p>
        </w:tc>
        <w:tc>
          <w:tcPr>
            <w:tcW w:w="1526" w:type="pct"/>
            <w:tcBorders>
              <w:top w:val="nil"/>
              <w:left w:val="nil"/>
              <w:bottom w:val="nil"/>
              <w:right w:val="nil"/>
            </w:tcBorders>
            <w:shd w:val="clear" w:color="auto" w:fill="auto"/>
            <w:vAlign w:val="center"/>
          </w:tcPr>
          <w:p w14:paraId="1063AE8B"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0</w:t>
            </w:r>
          </w:p>
        </w:tc>
      </w:tr>
      <w:tr w:rsidR="000A79A6" w:rsidRPr="003401EF" w14:paraId="17BA5EC1" w14:textId="77777777" w:rsidTr="00A07694">
        <w:trPr>
          <w:trHeight w:val="427"/>
          <w:jc w:val="center"/>
        </w:trPr>
        <w:tc>
          <w:tcPr>
            <w:tcW w:w="1727" w:type="pct"/>
            <w:tcBorders>
              <w:top w:val="nil"/>
              <w:left w:val="nil"/>
              <w:bottom w:val="nil"/>
              <w:right w:val="nil"/>
            </w:tcBorders>
            <w:shd w:val="clear" w:color="auto" w:fill="auto"/>
            <w:vAlign w:val="center"/>
          </w:tcPr>
          <w:p w14:paraId="39CD37FD"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Macro-fiber (50 mm length)</w:t>
            </w:r>
          </w:p>
        </w:tc>
        <w:tc>
          <w:tcPr>
            <w:tcW w:w="556" w:type="pct"/>
            <w:tcBorders>
              <w:top w:val="nil"/>
              <w:left w:val="nil"/>
              <w:bottom w:val="nil"/>
              <w:right w:val="nil"/>
            </w:tcBorders>
            <w:shd w:val="clear" w:color="auto" w:fill="auto"/>
            <w:vAlign w:val="center"/>
          </w:tcPr>
          <w:p w14:paraId="10E9C233" w14:textId="77777777" w:rsidR="000A79A6" w:rsidRPr="003401EF" w:rsidRDefault="000A79A6" w:rsidP="009A3962">
            <w:pPr>
              <w:spacing w:after="0" w:line="240" w:lineRule="auto"/>
              <w:jc w:val="center"/>
              <w:rPr>
                <w:rFonts w:ascii="Times New Roman" w:hAnsi="Times New Roman"/>
                <w:sz w:val="24"/>
                <w:szCs w:val="24"/>
              </w:rPr>
            </w:pPr>
            <w:proofErr w:type="gramStart"/>
            <w:r w:rsidRPr="003401EF">
              <w:rPr>
                <w:rFonts w:ascii="Times New Roman" w:hAnsi="Times New Roman" w:hint="eastAsia"/>
                <w:sz w:val="24"/>
                <w:szCs w:val="24"/>
              </w:rPr>
              <w:t>kg</w:t>
            </w:r>
            <w:proofErr w:type="gramEnd"/>
            <w:r w:rsidRPr="003401EF">
              <w:rPr>
                <w:rFonts w:ascii="Times New Roman" w:hAnsi="Times New Roman" w:hint="eastAsia"/>
                <w:sz w:val="24"/>
                <w:szCs w:val="24"/>
              </w:rPr>
              <w:t>/m</w:t>
            </w:r>
            <w:r w:rsidRPr="003401EF">
              <w:rPr>
                <w:rFonts w:ascii="Times New Roman" w:hAnsi="Times New Roman" w:hint="eastAsia"/>
                <w:sz w:val="24"/>
                <w:szCs w:val="24"/>
                <w:vertAlign w:val="superscript"/>
              </w:rPr>
              <w:t>3</w:t>
            </w:r>
          </w:p>
        </w:tc>
        <w:tc>
          <w:tcPr>
            <w:tcW w:w="1191" w:type="pct"/>
            <w:tcBorders>
              <w:top w:val="nil"/>
              <w:left w:val="nil"/>
              <w:bottom w:val="nil"/>
              <w:right w:val="nil"/>
            </w:tcBorders>
            <w:shd w:val="clear" w:color="auto" w:fill="auto"/>
            <w:vAlign w:val="center"/>
          </w:tcPr>
          <w:p w14:paraId="72CBD778"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0</w:t>
            </w:r>
          </w:p>
        </w:tc>
        <w:tc>
          <w:tcPr>
            <w:tcW w:w="1526" w:type="pct"/>
            <w:tcBorders>
              <w:top w:val="nil"/>
              <w:left w:val="nil"/>
              <w:bottom w:val="nil"/>
              <w:right w:val="nil"/>
            </w:tcBorders>
            <w:shd w:val="clear" w:color="auto" w:fill="auto"/>
            <w:vAlign w:val="center"/>
          </w:tcPr>
          <w:p w14:paraId="11161899"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4.6</w:t>
            </w:r>
          </w:p>
        </w:tc>
      </w:tr>
      <w:tr w:rsidR="000A79A6" w:rsidRPr="003401EF" w14:paraId="03D548DC" w14:textId="77777777" w:rsidTr="00A07694">
        <w:trPr>
          <w:trHeight w:val="412"/>
          <w:jc w:val="center"/>
        </w:trPr>
        <w:tc>
          <w:tcPr>
            <w:tcW w:w="1727" w:type="pct"/>
            <w:tcBorders>
              <w:top w:val="nil"/>
              <w:left w:val="nil"/>
              <w:bottom w:val="nil"/>
              <w:right w:val="nil"/>
            </w:tcBorders>
            <w:shd w:val="clear" w:color="auto" w:fill="auto"/>
            <w:vAlign w:val="center"/>
          </w:tcPr>
          <w:p w14:paraId="63D1DC4A"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HRWR</w:t>
            </w:r>
          </w:p>
        </w:tc>
        <w:tc>
          <w:tcPr>
            <w:tcW w:w="556" w:type="pct"/>
            <w:tcBorders>
              <w:top w:val="nil"/>
              <w:left w:val="nil"/>
              <w:bottom w:val="nil"/>
              <w:right w:val="nil"/>
            </w:tcBorders>
            <w:shd w:val="clear" w:color="auto" w:fill="auto"/>
            <w:vAlign w:val="center"/>
          </w:tcPr>
          <w:p w14:paraId="04FCFC58" w14:textId="77777777" w:rsidR="000A79A6" w:rsidRPr="003401EF" w:rsidRDefault="000A79A6" w:rsidP="009A3962">
            <w:pPr>
              <w:spacing w:after="0" w:line="240" w:lineRule="auto"/>
              <w:jc w:val="center"/>
              <w:rPr>
                <w:rFonts w:ascii="Times New Roman" w:hAnsi="Times New Roman"/>
                <w:sz w:val="24"/>
                <w:szCs w:val="24"/>
              </w:rPr>
            </w:pPr>
            <w:proofErr w:type="gramStart"/>
            <w:r w:rsidRPr="003401EF">
              <w:rPr>
                <w:rFonts w:ascii="Times New Roman" w:hAnsi="Times New Roman" w:hint="eastAsia"/>
                <w:sz w:val="24"/>
                <w:szCs w:val="24"/>
              </w:rPr>
              <w:t>mL</w:t>
            </w:r>
            <w:proofErr w:type="gramEnd"/>
            <w:r w:rsidRPr="003401EF">
              <w:rPr>
                <w:rFonts w:ascii="Times New Roman" w:hAnsi="Times New Roman" w:hint="eastAsia"/>
                <w:sz w:val="24"/>
                <w:szCs w:val="24"/>
              </w:rPr>
              <w:t>/ m</w:t>
            </w:r>
            <w:r w:rsidRPr="003401EF">
              <w:rPr>
                <w:rFonts w:ascii="Times New Roman" w:hAnsi="Times New Roman" w:hint="eastAsia"/>
                <w:sz w:val="24"/>
                <w:szCs w:val="24"/>
                <w:vertAlign w:val="superscript"/>
              </w:rPr>
              <w:t>3</w:t>
            </w:r>
          </w:p>
        </w:tc>
        <w:tc>
          <w:tcPr>
            <w:tcW w:w="1191" w:type="pct"/>
            <w:tcBorders>
              <w:top w:val="nil"/>
              <w:left w:val="nil"/>
              <w:bottom w:val="nil"/>
              <w:right w:val="nil"/>
            </w:tcBorders>
            <w:shd w:val="clear" w:color="auto" w:fill="auto"/>
            <w:vAlign w:val="center"/>
          </w:tcPr>
          <w:p w14:paraId="7869804D"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1028</w:t>
            </w:r>
          </w:p>
        </w:tc>
        <w:tc>
          <w:tcPr>
            <w:tcW w:w="1526" w:type="pct"/>
            <w:tcBorders>
              <w:top w:val="nil"/>
              <w:left w:val="nil"/>
              <w:bottom w:val="nil"/>
              <w:right w:val="nil"/>
            </w:tcBorders>
            <w:shd w:val="clear" w:color="auto" w:fill="auto"/>
            <w:vAlign w:val="center"/>
          </w:tcPr>
          <w:p w14:paraId="026BFCFE"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1028</w:t>
            </w:r>
          </w:p>
        </w:tc>
      </w:tr>
      <w:tr w:rsidR="000A79A6" w:rsidRPr="003401EF" w14:paraId="320C9FC2" w14:textId="77777777" w:rsidTr="00A07694">
        <w:trPr>
          <w:trHeight w:val="71"/>
          <w:jc w:val="center"/>
        </w:trPr>
        <w:tc>
          <w:tcPr>
            <w:tcW w:w="1727" w:type="pct"/>
            <w:tcBorders>
              <w:top w:val="nil"/>
              <w:left w:val="nil"/>
              <w:right w:val="nil"/>
            </w:tcBorders>
            <w:shd w:val="clear" w:color="auto" w:fill="auto"/>
            <w:vAlign w:val="center"/>
          </w:tcPr>
          <w:p w14:paraId="2858D653"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AEA</w:t>
            </w:r>
          </w:p>
        </w:tc>
        <w:tc>
          <w:tcPr>
            <w:tcW w:w="556" w:type="pct"/>
            <w:tcBorders>
              <w:top w:val="nil"/>
              <w:left w:val="nil"/>
              <w:right w:val="nil"/>
            </w:tcBorders>
            <w:shd w:val="clear" w:color="auto" w:fill="auto"/>
            <w:vAlign w:val="center"/>
          </w:tcPr>
          <w:p w14:paraId="7322F3AC" w14:textId="77777777" w:rsidR="000A79A6" w:rsidRPr="003401EF" w:rsidRDefault="000A79A6" w:rsidP="009A3962">
            <w:pPr>
              <w:spacing w:after="0" w:line="240" w:lineRule="auto"/>
              <w:jc w:val="center"/>
              <w:rPr>
                <w:rFonts w:ascii="Times New Roman" w:hAnsi="Times New Roman"/>
                <w:sz w:val="24"/>
                <w:szCs w:val="24"/>
              </w:rPr>
            </w:pPr>
            <w:proofErr w:type="gramStart"/>
            <w:r w:rsidRPr="003401EF">
              <w:rPr>
                <w:rFonts w:ascii="Times New Roman" w:hAnsi="Times New Roman" w:hint="eastAsia"/>
                <w:sz w:val="24"/>
                <w:szCs w:val="24"/>
              </w:rPr>
              <w:t>mL</w:t>
            </w:r>
            <w:proofErr w:type="gramEnd"/>
            <w:r w:rsidRPr="003401EF">
              <w:rPr>
                <w:rFonts w:ascii="Times New Roman" w:hAnsi="Times New Roman" w:hint="eastAsia"/>
                <w:sz w:val="24"/>
                <w:szCs w:val="24"/>
              </w:rPr>
              <w:t>/ m</w:t>
            </w:r>
            <w:r w:rsidRPr="003401EF">
              <w:rPr>
                <w:rFonts w:ascii="Times New Roman" w:hAnsi="Times New Roman" w:hint="eastAsia"/>
                <w:sz w:val="24"/>
                <w:szCs w:val="24"/>
                <w:vertAlign w:val="superscript"/>
              </w:rPr>
              <w:t>3</w:t>
            </w:r>
          </w:p>
        </w:tc>
        <w:tc>
          <w:tcPr>
            <w:tcW w:w="1191" w:type="pct"/>
            <w:tcBorders>
              <w:top w:val="nil"/>
              <w:left w:val="nil"/>
              <w:right w:val="nil"/>
            </w:tcBorders>
            <w:shd w:val="clear" w:color="auto" w:fill="auto"/>
            <w:vAlign w:val="center"/>
          </w:tcPr>
          <w:p w14:paraId="1EEB1405"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107</w:t>
            </w:r>
          </w:p>
        </w:tc>
        <w:tc>
          <w:tcPr>
            <w:tcW w:w="1526" w:type="pct"/>
            <w:tcBorders>
              <w:top w:val="nil"/>
              <w:left w:val="nil"/>
              <w:right w:val="nil"/>
            </w:tcBorders>
            <w:shd w:val="clear" w:color="auto" w:fill="auto"/>
            <w:vAlign w:val="center"/>
          </w:tcPr>
          <w:p w14:paraId="3B6BCFB8" w14:textId="77777777" w:rsidR="000A79A6" w:rsidRPr="003401EF" w:rsidRDefault="000A79A6" w:rsidP="009A3962">
            <w:pPr>
              <w:spacing w:after="0" w:line="240" w:lineRule="auto"/>
              <w:jc w:val="center"/>
              <w:rPr>
                <w:rFonts w:ascii="Times New Roman" w:hAnsi="Times New Roman"/>
                <w:sz w:val="24"/>
                <w:szCs w:val="24"/>
              </w:rPr>
            </w:pPr>
            <w:r w:rsidRPr="003401EF">
              <w:rPr>
                <w:rFonts w:ascii="Times New Roman" w:hAnsi="Times New Roman" w:hint="eastAsia"/>
                <w:sz w:val="24"/>
                <w:szCs w:val="24"/>
              </w:rPr>
              <w:t>107</w:t>
            </w:r>
          </w:p>
        </w:tc>
      </w:tr>
    </w:tbl>
    <w:p w14:paraId="2959AE1E" w14:textId="77777777" w:rsidR="000A79A6" w:rsidRPr="003401EF" w:rsidRDefault="000A79A6" w:rsidP="009A3962">
      <w:pPr>
        <w:spacing w:after="0" w:line="240" w:lineRule="auto"/>
        <w:rPr>
          <w:rFonts w:ascii="Times New Roman" w:hAnsi="Times New Roman"/>
          <w:b/>
          <w:sz w:val="24"/>
          <w:szCs w:val="24"/>
        </w:rPr>
      </w:pPr>
    </w:p>
    <w:p w14:paraId="70798A2A" w14:textId="77777777" w:rsidR="00C939BE" w:rsidRPr="003401EF" w:rsidRDefault="00C939BE" w:rsidP="009A3962">
      <w:pPr>
        <w:spacing w:after="0" w:line="240" w:lineRule="auto"/>
        <w:jc w:val="center"/>
        <w:rPr>
          <w:rFonts w:ascii="Times New Roman" w:hAnsi="Times New Roman"/>
          <w:b/>
          <w:sz w:val="24"/>
          <w:szCs w:val="24"/>
        </w:rPr>
      </w:pPr>
      <w:r w:rsidRPr="003401EF">
        <w:rPr>
          <w:rFonts w:ascii="Times New Roman" w:hAnsi="Times New Roman" w:hint="eastAsia"/>
          <w:b/>
          <w:sz w:val="24"/>
          <w:szCs w:val="24"/>
        </w:rPr>
        <w:t>Table 3 Research Schedule</w:t>
      </w:r>
    </w:p>
    <w:p w14:paraId="01B6623A" w14:textId="77777777" w:rsidR="007B3CF8" w:rsidRPr="003401EF" w:rsidRDefault="00845084" w:rsidP="009A3962">
      <w:pPr>
        <w:spacing w:after="0" w:line="240" w:lineRule="auto"/>
        <w:rPr>
          <w:sz w:val="24"/>
          <w:szCs w:val="24"/>
        </w:rPr>
      </w:pPr>
      <w:r w:rsidRPr="003401EF">
        <w:rPr>
          <w:rFonts w:hint="eastAsia"/>
          <w:noProof/>
          <w:sz w:val="24"/>
          <w:szCs w:val="24"/>
          <w:lang w:eastAsia="en-US"/>
        </w:rPr>
        <w:drawing>
          <wp:inline distT="0" distB="0" distL="0" distR="0" wp14:anchorId="1D6A6F2A" wp14:editId="17375D33">
            <wp:extent cx="6068390" cy="2449286"/>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9602" cy="2453811"/>
                    </a:xfrm>
                    <a:prstGeom prst="rect">
                      <a:avLst/>
                    </a:prstGeom>
                    <a:noFill/>
                    <a:ln>
                      <a:noFill/>
                    </a:ln>
                  </pic:spPr>
                </pic:pic>
              </a:graphicData>
            </a:graphic>
          </wp:inline>
        </w:drawing>
      </w:r>
    </w:p>
    <w:p w14:paraId="4CE2ED03" w14:textId="77777777" w:rsidR="00C939BE" w:rsidRPr="003401EF" w:rsidRDefault="00C939BE" w:rsidP="009A3962">
      <w:pPr>
        <w:spacing w:after="0" w:line="240" w:lineRule="auto"/>
        <w:rPr>
          <w:sz w:val="24"/>
          <w:szCs w:val="24"/>
        </w:rPr>
      </w:pPr>
    </w:p>
    <w:p w14:paraId="38AB70CC" w14:textId="77777777" w:rsidR="00A022F7" w:rsidRPr="003401EF" w:rsidRDefault="00A022F7">
      <w:pPr>
        <w:widowControl/>
        <w:wordWrap/>
        <w:autoSpaceDE/>
        <w:autoSpaceDN/>
        <w:spacing w:after="0" w:line="240" w:lineRule="auto"/>
        <w:jc w:val="left"/>
        <w:rPr>
          <w:sz w:val="24"/>
          <w:szCs w:val="24"/>
        </w:rPr>
      </w:pPr>
      <w:r w:rsidRPr="003401EF">
        <w:rPr>
          <w:sz w:val="24"/>
          <w:szCs w:val="24"/>
        </w:rPr>
        <w:br w:type="page"/>
      </w:r>
    </w:p>
    <w:bookmarkStart w:id="0" w:name="_GoBack"/>
    <w:bookmarkEnd w:id="0"/>
    <w:p w14:paraId="24131163" w14:textId="77777777" w:rsidR="00D728DD" w:rsidRPr="003401EF" w:rsidRDefault="00C35465" w:rsidP="001437C7">
      <w:pPr>
        <w:rPr>
          <w:rFonts w:ascii="Times New Roman" w:hAnsi="Times New Roman"/>
          <w:sz w:val="24"/>
          <w:szCs w:val="24"/>
        </w:rPr>
      </w:pPr>
      <w:r>
        <w:rPr>
          <w:rFonts w:ascii="Times New Roman" w:hAnsi="Times New Roman"/>
          <w:sz w:val="24"/>
          <w:szCs w:val="24"/>
        </w:rPr>
        <w:lastRenderedPageBreak/>
        <w:fldChar w:fldCharType="begin"/>
      </w:r>
      <w:r w:rsidR="001437C7">
        <w:rPr>
          <w:rFonts w:ascii="Times New Roman" w:hAnsi="Times New Roman"/>
          <w:sz w:val="24"/>
          <w:szCs w:val="24"/>
        </w:rPr>
        <w:instrText xml:space="preserve"> ADDIN EN.REFLIST </w:instrText>
      </w:r>
      <w:r>
        <w:rPr>
          <w:rFonts w:ascii="Times New Roman" w:hAnsi="Times New Roman"/>
          <w:sz w:val="24"/>
          <w:szCs w:val="24"/>
        </w:rPr>
        <w:fldChar w:fldCharType="end"/>
      </w:r>
    </w:p>
    <w:sectPr w:rsidR="00D728DD" w:rsidRPr="003401EF" w:rsidSect="00C3546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18C9C" w14:textId="77777777" w:rsidR="005A2263" w:rsidRDefault="005A2263" w:rsidP="000A79A6">
      <w:pPr>
        <w:spacing w:after="0" w:line="240" w:lineRule="auto"/>
      </w:pPr>
      <w:r>
        <w:separator/>
      </w:r>
    </w:p>
  </w:endnote>
  <w:endnote w:type="continuationSeparator" w:id="0">
    <w:p w14:paraId="2D5DA643" w14:textId="77777777" w:rsidR="005A2263" w:rsidRDefault="005A2263" w:rsidP="000A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ExtB">
    <w:altName w:val="Arial Unicode MS"/>
    <w:charset w:val="86"/>
    <w:family w:val="modern"/>
    <w:pitch w:val="fixed"/>
    <w:sig w:usb0="00000000" w:usb1="0A0E0000" w:usb2="00000010" w:usb3="00000000" w:csb0="0004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F372F" w14:textId="77777777" w:rsidR="005A2263" w:rsidRDefault="005A2263" w:rsidP="000A79A6">
      <w:pPr>
        <w:spacing w:after="0" w:line="240" w:lineRule="auto"/>
      </w:pPr>
      <w:r>
        <w:separator/>
      </w:r>
    </w:p>
  </w:footnote>
  <w:footnote w:type="continuationSeparator" w:id="0">
    <w:p w14:paraId="28ACA34C" w14:textId="77777777" w:rsidR="005A2263" w:rsidRDefault="005A2263" w:rsidP="000A79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02F5"/>
    <w:multiLevelType w:val="hybridMultilevel"/>
    <w:tmpl w:val="2348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3313A"/>
    <w:multiLevelType w:val="hybridMultilevel"/>
    <w:tmpl w:val="FE98A6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30E350B"/>
    <w:multiLevelType w:val="hybridMultilevel"/>
    <w:tmpl w:val="3FA0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C1234"/>
    <w:multiLevelType w:val="hybridMultilevel"/>
    <w:tmpl w:val="18E0C2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14C63D6"/>
    <w:multiLevelType w:val="hybridMultilevel"/>
    <w:tmpl w:val="A8A41068"/>
    <w:lvl w:ilvl="0" w:tplc="04090001">
      <w:start w:val="1"/>
      <w:numFmt w:val="bullet"/>
      <w:lvlText w:val=""/>
      <w:lvlJc w:val="left"/>
      <w:pPr>
        <w:ind w:left="1960" w:hanging="400"/>
      </w:pPr>
      <w:rPr>
        <w:rFonts w:ascii="Wingdings" w:hAnsi="Wingdings" w:hint="default"/>
      </w:rPr>
    </w:lvl>
    <w:lvl w:ilvl="1" w:tplc="04090003" w:tentative="1">
      <w:start w:val="1"/>
      <w:numFmt w:val="bullet"/>
      <w:lvlText w:val=""/>
      <w:lvlJc w:val="left"/>
      <w:pPr>
        <w:ind w:left="2360" w:hanging="400"/>
      </w:pPr>
      <w:rPr>
        <w:rFonts w:ascii="Wingdings" w:hAnsi="Wingdings" w:hint="default"/>
      </w:rPr>
    </w:lvl>
    <w:lvl w:ilvl="2" w:tplc="04090005" w:tentative="1">
      <w:start w:val="1"/>
      <w:numFmt w:val="bullet"/>
      <w:lvlText w:val=""/>
      <w:lvlJc w:val="left"/>
      <w:pPr>
        <w:ind w:left="2760" w:hanging="400"/>
      </w:pPr>
      <w:rPr>
        <w:rFonts w:ascii="Wingdings" w:hAnsi="Wingdings" w:hint="default"/>
      </w:rPr>
    </w:lvl>
    <w:lvl w:ilvl="3" w:tplc="04090001" w:tentative="1">
      <w:start w:val="1"/>
      <w:numFmt w:val="bullet"/>
      <w:lvlText w:val=""/>
      <w:lvlJc w:val="left"/>
      <w:pPr>
        <w:ind w:left="3160" w:hanging="400"/>
      </w:pPr>
      <w:rPr>
        <w:rFonts w:ascii="Wingdings" w:hAnsi="Wingdings" w:hint="default"/>
      </w:rPr>
    </w:lvl>
    <w:lvl w:ilvl="4" w:tplc="04090003" w:tentative="1">
      <w:start w:val="1"/>
      <w:numFmt w:val="bullet"/>
      <w:lvlText w:val=""/>
      <w:lvlJc w:val="left"/>
      <w:pPr>
        <w:ind w:left="3560" w:hanging="400"/>
      </w:pPr>
      <w:rPr>
        <w:rFonts w:ascii="Wingdings" w:hAnsi="Wingdings" w:hint="default"/>
      </w:rPr>
    </w:lvl>
    <w:lvl w:ilvl="5" w:tplc="04090005" w:tentative="1">
      <w:start w:val="1"/>
      <w:numFmt w:val="bullet"/>
      <w:lvlText w:val=""/>
      <w:lvlJc w:val="left"/>
      <w:pPr>
        <w:ind w:left="3960" w:hanging="400"/>
      </w:pPr>
      <w:rPr>
        <w:rFonts w:ascii="Wingdings" w:hAnsi="Wingdings" w:hint="default"/>
      </w:rPr>
    </w:lvl>
    <w:lvl w:ilvl="6" w:tplc="04090001" w:tentative="1">
      <w:start w:val="1"/>
      <w:numFmt w:val="bullet"/>
      <w:lvlText w:val=""/>
      <w:lvlJc w:val="left"/>
      <w:pPr>
        <w:ind w:left="4360" w:hanging="400"/>
      </w:pPr>
      <w:rPr>
        <w:rFonts w:ascii="Wingdings" w:hAnsi="Wingdings" w:hint="default"/>
      </w:rPr>
    </w:lvl>
    <w:lvl w:ilvl="7" w:tplc="04090003" w:tentative="1">
      <w:start w:val="1"/>
      <w:numFmt w:val="bullet"/>
      <w:lvlText w:val=""/>
      <w:lvlJc w:val="left"/>
      <w:pPr>
        <w:ind w:left="4760" w:hanging="400"/>
      </w:pPr>
      <w:rPr>
        <w:rFonts w:ascii="Wingdings" w:hAnsi="Wingdings" w:hint="default"/>
      </w:rPr>
    </w:lvl>
    <w:lvl w:ilvl="8" w:tplc="04090005" w:tentative="1">
      <w:start w:val="1"/>
      <w:numFmt w:val="bullet"/>
      <w:lvlText w:val=""/>
      <w:lvlJc w:val="left"/>
      <w:pPr>
        <w:ind w:left="5160" w:hanging="400"/>
      </w:pPr>
      <w:rPr>
        <w:rFonts w:ascii="Wingdings" w:hAnsi="Wingdings" w:hint="default"/>
      </w:rPr>
    </w:lvl>
  </w:abstractNum>
  <w:abstractNum w:abstractNumId="5">
    <w:nsid w:val="696A5A9C"/>
    <w:multiLevelType w:val="hybridMultilevel"/>
    <w:tmpl w:val="D8C0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C3D24"/>
    <w:multiLevelType w:val="hybridMultilevel"/>
    <w:tmpl w:val="8E24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A6F63"/>
    <w:multiLevelType w:val="hybridMultilevel"/>
    <w:tmpl w:val="F41A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Malgun Gothic&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z5vdvdg9ae0ue5vadvrsp8vsvfstf52r9x&quot;&gt;My EndNote Library&lt;record-ids&gt;&lt;item&gt;264&lt;/item&gt;&lt;/record-ids&gt;&lt;/item&gt;&lt;/Libraries&gt;"/>
  </w:docVars>
  <w:rsids>
    <w:rsidRoot w:val="00092429"/>
    <w:rsid w:val="000256C3"/>
    <w:rsid w:val="00092429"/>
    <w:rsid w:val="000A79A6"/>
    <w:rsid w:val="000C5F46"/>
    <w:rsid w:val="000E1C95"/>
    <w:rsid w:val="000E25C2"/>
    <w:rsid w:val="00115897"/>
    <w:rsid w:val="0012719F"/>
    <w:rsid w:val="001437C7"/>
    <w:rsid w:val="00193FF1"/>
    <w:rsid w:val="001A7A6C"/>
    <w:rsid w:val="001E482D"/>
    <w:rsid w:val="00212116"/>
    <w:rsid w:val="0022313C"/>
    <w:rsid w:val="00223658"/>
    <w:rsid w:val="00224686"/>
    <w:rsid w:val="00251259"/>
    <w:rsid w:val="002516EC"/>
    <w:rsid w:val="00277740"/>
    <w:rsid w:val="00282D09"/>
    <w:rsid w:val="0028776B"/>
    <w:rsid w:val="003115CF"/>
    <w:rsid w:val="003401EF"/>
    <w:rsid w:val="00392795"/>
    <w:rsid w:val="00394448"/>
    <w:rsid w:val="003F060E"/>
    <w:rsid w:val="00446F35"/>
    <w:rsid w:val="005348E9"/>
    <w:rsid w:val="005369CD"/>
    <w:rsid w:val="00584C01"/>
    <w:rsid w:val="005A2263"/>
    <w:rsid w:val="005D47AA"/>
    <w:rsid w:val="005F0679"/>
    <w:rsid w:val="005F43CA"/>
    <w:rsid w:val="00612174"/>
    <w:rsid w:val="006160FE"/>
    <w:rsid w:val="006339F5"/>
    <w:rsid w:val="00634283"/>
    <w:rsid w:val="0069336E"/>
    <w:rsid w:val="00725D8B"/>
    <w:rsid w:val="007676E6"/>
    <w:rsid w:val="007B3CF8"/>
    <w:rsid w:val="007C016D"/>
    <w:rsid w:val="007C74F3"/>
    <w:rsid w:val="007F26B2"/>
    <w:rsid w:val="00810441"/>
    <w:rsid w:val="00845084"/>
    <w:rsid w:val="00884E7F"/>
    <w:rsid w:val="008D1410"/>
    <w:rsid w:val="008F6A11"/>
    <w:rsid w:val="009015CB"/>
    <w:rsid w:val="0090249E"/>
    <w:rsid w:val="00933B89"/>
    <w:rsid w:val="00946C67"/>
    <w:rsid w:val="009A3962"/>
    <w:rsid w:val="009E60EB"/>
    <w:rsid w:val="00A022F7"/>
    <w:rsid w:val="00A04643"/>
    <w:rsid w:val="00A07694"/>
    <w:rsid w:val="00A61E00"/>
    <w:rsid w:val="00A651D6"/>
    <w:rsid w:val="00B65769"/>
    <w:rsid w:val="00B71431"/>
    <w:rsid w:val="00BC55EB"/>
    <w:rsid w:val="00BE1C66"/>
    <w:rsid w:val="00C245B7"/>
    <w:rsid w:val="00C35465"/>
    <w:rsid w:val="00C939BE"/>
    <w:rsid w:val="00C94849"/>
    <w:rsid w:val="00D040DA"/>
    <w:rsid w:val="00D728DD"/>
    <w:rsid w:val="00D732E2"/>
    <w:rsid w:val="00DC48A5"/>
    <w:rsid w:val="00E23CAC"/>
    <w:rsid w:val="00E311D7"/>
    <w:rsid w:val="00E92A38"/>
    <w:rsid w:val="00EA349A"/>
    <w:rsid w:val="00EF7A1C"/>
    <w:rsid w:val="00F177DA"/>
    <w:rsid w:val="00F22F1D"/>
    <w:rsid w:val="00F64A71"/>
    <w:rsid w:val="00F663E8"/>
    <w:rsid w:val="00F71623"/>
    <w:rsid w:val="00FC6BCA"/>
    <w:rsid w:val="00FE6E5F"/>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1B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paragraph" w:styleId="Heading1">
    <w:name w:val="heading 1"/>
    <w:basedOn w:val="Normal"/>
    <w:next w:val="Normal"/>
    <w:link w:val="Heading1Char"/>
    <w:uiPriority w:val="9"/>
    <w:qFormat/>
    <w:rsid w:val="009A3962"/>
    <w:pPr>
      <w:spacing w:before="240" w:after="0"/>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795"/>
    <w:pPr>
      <w:widowControl w:val="0"/>
      <w:wordWrap w:val="0"/>
      <w:autoSpaceDE w:val="0"/>
      <w:autoSpaceDN w:val="0"/>
      <w:jc w:val="both"/>
    </w:pPr>
    <w:rPr>
      <w:kern w:val="2"/>
      <w:szCs w:val="22"/>
      <w:lang w:eastAsia="ko-KR"/>
    </w:rPr>
  </w:style>
  <w:style w:type="paragraph" w:styleId="Header">
    <w:name w:val="header"/>
    <w:basedOn w:val="Normal"/>
    <w:link w:val="HeaderChar"/>
    <w:uiPriority w:val="99"/>
    <w:unhideWhenUsed/>
    <w:rsid w:val="000A79A6"/>
    <w:pPr>
      <w:tabs>
        <w:tab w:val="center" w:pos="4513"/>
        <w:tab w:val="right" w:pos="9026"/>
      </w:tabs>
      <w:snapToGrid w:val="0"/>
    </w:pPr>
  </w:style>
  <w:style w:type="character" w:customStyle="1" w:styleId="HeaderChar">
    <w:name w:val="Header Char"/>
    <w:link w:val="Header"/>
    <w:uiPriority w:val="99"/>
    <w:rsid w:val="000A79A6"/>
    <w:rPr>
      <w:kern w:val="2"/>
      <w:szCs w:val="22"/>
    </w:rPr>
  </w:style>
  <w:style w:type="paragraph" w:styleId="Footer">
    <w:name w:val="footer"/>
    <w:basedOn w:val="Normal"/>
    <w:link w:val="FooterChar"/>
    <w:uiPriority w:val="99"/>
    <w:unhideWhenUsed/>
    <w:rsid w:val="000A79A6"/>
    <w:pPr>
      <w:tabs>
        <w:tab w:val="center" w:pos="4513"/>
        <w:tab w:val="right" w:pos="9026"/>
      </w:tabs>
      <w:snapToGrid w:val="0"/>
    </w:pPr>
  </w:style>
  <w:style w:type="character" w:customStyle="1" w:styleId="FooterChar">
    <w:name w:val="Footer Char"/>
    <w:link w:val="Footer"/>
    <w:uiPriority w:val="99"/>
    <w:rsid w:val="000A79A6"/>
    <w:rPr>
      <w:kern w:val="2"/>
      <w:szCs w:val="22"/>
    </w:rPr>
  </w:style>
  <w:style w:type="paragraph" w:styleId="Title">
    <w:name w:val="Title"/>
    <w:basedOn w:val="Normal"/>
    <w:next w:val="Normal"/>
    <w:link w:val="TitleChar"/>
    <w:uiPriority w:val="10"/>
    <w:qFormat/>
    <w:rsid w:val="009A3962"/>
    <w:pPr>
      <w:widowControl/>
      <w:pBdr>
        <w:bottom w:val="single" w:sz="8" w:space="4" w:color="4F81BD" w:themeColor="accent1"/>
      </w:pBdr>
      <w:wordWrap/>
      <w:autoSpaceDE/>
      <w:autoSpaceDN/>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A39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A3962"/>
    <w:rPr>
      <w:rFonts w:ascii="Times New Roman" w:hAnsi="Times New Roman"/>
      <w:b/>
      <w:kern w:val="2"/>
      <w:sz w:val="22"/>
      <w:szCs w:val="22"/>
      <w:lang w:eastAsia="ko-KR"/>
    </w:rPr>
  </w:style>
  <w:style w:type="paragraph" w:styleId="BalloonText">
    <w:name w:val="Balloon Text"/>
    <w:basedOn w:val="Normal"/>
    <w:link w:val="BalloonTextChar"/>
    <w:uiPriority w:val="99"/>
    <w:semiHidden/>
    <w:unhideWhenUsed/>
    <w:rsid w:val="009A3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62"/>
    <w:rPr>
      <w:rFonts w:ascii="Tahoma" w:hAnsi="Tahoma" w:cs="Tahoma"/>
      <w:kern w:val="2"/>
      <w:sz w:val="16"/>
      <w:szCs w:val="16"/>
      <w:lang w:eastAsia="ko-KR"/>
    </w:rPr>
  </w:style>
  <w:style w:type="character" w:styleId="Hyperlink">
    <w:name w:val="Hyperlink"/>
    <w:basedOn w:val="DefaultParagraphFont"/>
    <w:uiPriority w:val="99"/>
    <w:unhideWhenUsed/>
    <w:rsid w:val="002516EC"/>
    <w:rPr>
      <w:color w:val="0000FF" w:themeColor="hyperlink"/>
      <w:u w:val="single"/>
    </w:rPr>
  </w:style>
  <w:style w:type="paragraph" w:styleId="ListParagraph">
    <w:name w:val="List Paragraph"/>
    <w:basedOn w:val="Normal"/>
    <w:uiPriority w:val="34"/>
    <w:qFormat/>
    <w:rsid w:val="002516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paragraph" w:styleId="Heading1">
    <w:name w:val="heading 1"/>
    <w:basedOn w:val="Normal"/>
    <w:next w:val="Normal"/>
    <w:link w:val="Heading1Char"/>
    <w:uiPriority w:val="9"/>
    <w:qFormat/>
    <w:rsid w:val="009A3962"/>
    <w:pPr>
      <w:spacing w:before="240" w:after="0"/>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795"/>
    <w:pPr>
      <w:widowControl w:val="0"/>
      <w:wordWrap w:val="0"/>
      <w:autoSpaceDE w:val="0"/>
      <w:autoSpaceDN w:val="0"/>
      <w:jc w:val="both"/>
    </w:pPr>
    <w:rPr>
      <w:kern w:val="2"/>
      <w:szCs w:val="22"/>
      <w:lang w:eastAsia="ko-KR"/>
    </w:rPr>
  </w:style>
  <w:style w:type="paragraph" w:styleId="Header">
    <w:name w:val="header"/>
    <w:basedOn w:val="Normal"/>
    <w:link w:val="HeaderChar"/>
    <w:uiPriority w:val="99"/>
    <w:unhideWhenUsed/>
    <w:rsid w:val="000A79A6"/>
    <w:pPr>
      <w:tabs>
        <w:tab w:val="center" w:pos="4513"/>
        <w:tab w:val="right" w:pos="9026"/>
      </w:tabs>
      <w:snapToGrid w:val="0"/>
    </w:pPr>
  </w:style>
  <w:style w:type="character" w:customStyle="1" w:styleId="HeaderChar">
    <w:name w:val="Header Char"/>
    <w:link w:val="Header"/>
    <w:uiPriority w:val="99"/>
    <w:rsid w:val="000A79A6"/>
    <w:rPr>
      <w:kern w:val="2"/>
      <w:szCs w:val="22"/>
    </w:rPr>
  </w:style>
  <w:style w:type="paragraph" w:styleId="Footer">
    <w:name w:val="footer"/>
    <w:basedOn w:val="Normal"/>
    <w:link w:val="FooterChar"/>
    <w:uiPriority w:val="99"/>
    <w:unhideWhenUsed/>
    <w:rsid w:val="000A79A6"/>
    <w:pPr>
      <w:tabs>
        <w:tab w:val="center" w:pos="4513"/>
        <w:tab w:val="right" w:pos="9026"/>
      </w:tabs>
      <w:snapToGrid w:val="0"/>
    </w:pPr>
  </w:style>
  <w:style w:type="character" w:customStyle="1" w:styleId="FooterChar">
    <w:name w:val="Footer Char"/>
    <w:link w:val="Footer"/>
    <w:uiPriority w:val="99"/>
    <w:rsid w:val="000A79A6"/>
    <w:rPr>
      <w:kern w:val="2"/>
      <w:szCs w:val="22"/>
    </w:rPr>
  </w:style>
  <w:style w:type="paragraph" w:styleId="Title">
    <w:name w:val="Title"/>
    <w:basedOn w:val="Normal"/>
    <w:next w:val="Normal"/>
    <w:link w:val="TitleChar"/>
    <w:uiPriority w:val="10"/>
    <w:qFormat/>
    <w:rsid w:val="009A3962"/>
    <w:pPr>
      <w:widowControl/>
      <w:pBdr>
        <w:bottom w:val="single" w:sz="8" w:space="4" w:color="4F81BD" w:themeColor="accent1"/>
      </w:pBdr>
      <w:wordWrap/>
      <w:autoSpaceDE/>
      <w:autoSpaceDN/>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A39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A3962"/>
    <w:rPr>
      <w:rFonts w:ascii="Times New Roman" w:hAnsi="Times New Roman"/>
      <w:b/>
      <w:kern w:val="2"/>
      <w:sz w:val="22"/>
      <w:szCs w:val="22"/>
      <w:lang w:eastAsia="ko-KR"/>
    </w:rPr>
  </w:style>
  <w:style w:type="paragraph" w:styleId="BalloonText">
    <w:name w:val="Balloon Text"/>
    <w:basedOn w:val="Normal"/>
    <w:link w:val="BalloonTextChar"/>
    <w:uiPriority w:val="99"/>
    <w:semiHidden/>
    <w:unhideWhenUsed/>
    <w:rsid w:val="009A3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62"/>
    <w:rPr>
      <w:rFonts w:ascii="Tahoma" w:hAnsi="Tahoma" w:cs="Tahoma"/>
      <w:kern w:val="2"/>
      <w:sz w:val="16"/>
      <w:szCs w:val="16"/>
      <w:lang w:eastAsia="ko-KR"/>
    </w:rPr>
  </w:style>
  <w:style w:type="character" w:styleId="Hyperlink">
    <w:name w:val="Hyperlink"/>
    <w:basedOn w:val="DefaultParagraphFont"/>
    <w:uiPriority w:val="99"/>
    <w:unhideWhenUsed/>
    <w:rsid w:val="002516EC"/>
    <w:rPr>
      <w:color w:val="0000FF" w:themeColor="hyperlink"/>
      <w:u w:val="single"/>
    </w:rPr>
  </w:style>
  <w:style w:type="paragraph" w:styleId="ListParagraph">
    <w:name w:val="List Paragraph"/>
    <w:basedOn w:val="Normal"/>
    <w:uiPriority w:val="34"/>
    <w:qFormat/>
    <w:rsid w:val="00251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12826">
      <w:bodyDiv w:val="1"/>
      <w:marLeft w:val="0"/>
      <w:marRight w:val="0"/>
      <w:marTop w:val="0"/>
      <w:marBottom w:val="0"/>
      <w:divBdr>
        <w:top w:val="none" w:sz="0" w:space="0" w:color="auto"/>
        <w:left w:val="none" w:sz="0" w:space="0" w:color="auto"/>
        <w:bottom w:val="none" w:sz="0" w:space="0" w:color="auto"/>
        <w:right w:val="none" w:sz="0" w:space="0" w:color="auto"/>
      </w:divBdr>
    </w:div>
    <w:div w:id="16983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esktop\proposal%20(M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949A-D984-4840-B875-5A444358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\Users\Thomas\Desktop\proposal (MPC).dot</Template>
  <TotalTime>2</TotalTime>
  <Pages>7</Pages>
  <Words>1533</Words>
  <Characters>8743</Characters>
  <Application>Microsoft Macintosh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Megan Bohn</cp:lastModifiedBy>
  <cp:revision>3</cp:revision>
  <dcterms:created xsi:type="dcterms:W3CDTF">2013-06-17T17:45:00Z</dcterms:created>
  <dcterms:modified xsi:type="dcterms:W3CDTF">2013-08-20T01:48:00Z</dcterms:modified>
</cp:coreProperties>
</file>