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7A9FA" w14:textId="58E819A2" w:rsidR="007A6340" w:rsidRDefault="00443C07" w:rsidP="00F3615F">
      <w:pPr>
        <w:pStyle w:val="Title"/>
        <w:rPr>
          <w:rFonts w:ascii="Arial" w:eastAsia="Times New Roman" w:hAnsi="Arial" w:cs="Arial"/>
          <w:sz w:val="34"/>
          <w:szCs w:val="34"/>
        </w:rPr>
      </w:pPr>
      <w:r>
        <w:rPr>
          <w:rFonts w:ascii="Arial" w:eastAsia="Times New Roman" w:hAnsi="Arial" w:cs="Arial"/>
          <w:sz w:val="34"/>
          <w:szCs w:val="34"/>
        </w:rPr>
        <w:t>MPC-470</w:t>
      </w:r>
    </w:p>
    <w:p w14:paraId="28B0C073" w14:textId="2FD1B4CB" w:rsidR="00073055" w:rsidRPr="00073055" w:rsidRDefault="00341299" w:rsidP="00073055">
      <w:pPr>
        <w:pStyle w:val="Title"/>
        <w:rPr>
          <w:sz w:val="28"/>
          <w:szCs w:val="28"/>
        </w:rPr>
      </w:pPr>
      <w:r>
        <w:rPr>
          <w:rFonts w:ascii="Arial" w:eastAsia="Times New Roman" w:hAnsi="Arial" w:cs="Arial"/>
          <w:sz w:val="28"/>
          <w:szCs w:val="28"/>
        </w:rPr>
        <w:t>May 7, 2015</w:t>
      </w:r>
    </w:p>
    <w:p w14:paraId="1FD3D372" w14:textId="77777777" w:rsidR="007A6340" w:rsidRPr="00E938AD" w:rsidRDefault="007A6340" w:rsidP="007A6340">
      <w:pPr>
        <w:rPr>
          <w:rFonts w:cs="Times New Roman"/>
          <w:b/>
          <w:szCs w:val="24"/>
        </w:rPr>
      </w:pPr>
      <w:r w:rsidRPr="00E938AD">
        <w:rPr>
          <w:rFonts w:cs="Times New Roman"/>
          <w:b/>
          <w:szCs w:val="24"/>
        </w:rPr>
        <w:t>Project Title:</w:t>
      </w:r>
    </w:p>
    <w:p w14:paraId="1C6383D3" w14:textId="359E4215" w:rsidR="00E938AD" w:rsidRPr="00E938AD" w:rsidRDefault="00E90F3B" w:rsidP="00E938AD">
      <w:pPr>
        <w:rPr>
          <w:rFonts w:cs="Times New Roman"/>
          <w:szCs w:val="24"/>
          <w:lang w:eastAsia="ko-KR"/>
        </w:rPr>
      </w:pPr>
      <w:r>
        <w:rPr>
          <w:rFonts w:cs="Times New Roman"/>
          <w:szCs w:val="24"/>
          <w:lang w:eastAsia="ko-KR"/>
        </w:rPr>
        <w:t xml:space="preserve">Evaluating </w:t>
      </w:r>
      <w:r w:rsidR="0022280B">
        <w:rPr>
          <w:rFonts w:cs="Times New Roman"/>
          <w:szCs w:val="24"/>
          <w:lang w:eastAsia="ko-KR"/>
        </w:rPr>
        <w:t xml:space="preserve">Transportation </w:t>
      </w:r>
      <w:r>
        <w:rPr>
          <w:rFonts w:cs="Times New Roman"/>
          <w:szCs w:val="24"/>
          <w:lang w:eastAsia="ko-KR"/>
        </w:rPr>
        <w:t>Professional Development and Continuing Education Courses</w:t>
      </w:r>
    </w:p>
    <w:p w14:paraId="30C4ED1A" w14:textId="77777777" w:rsidR="00CD74D2" w:rsidRPr="00E938AD" w:rsidRDefault="00CD74D2" w:rsidP="007A6340">
      <w:pPr>
        <w:rPr>
          <w:rFonts w:cs="Times New Roman"/>
          <w:szCs w:val="24"/>
        </w:rPr>
      </w:pPr>
    </w:p>
    <w:p w14:paraId="0DC8C1CF" w14:textId="77777777" w:rsidR="007A6340" w:rsidRPr="00E938AD" w:rsidRDefault="007A6340" w:rsidP="007A6340">
      <w:pPr>
        <w:rPr>
          <w:rFonts w:cs="Times New Roman"/>
          <w:b/>
          <w:szCs w:val="24"/>
        </w:rPr>
      </w:pPr>
      <w:r w:rsidRPr="00E938AD">
        <w:rPr>
          <w:rFonts w:cs="Times New Roman"/>
          <w:b/>
          <w:szCs w:val="24"/>
        </w:rPr>
        <w:t>Universit</w:t>
      </w:r>
      <w:r w:rsidR="00073055" w:rsidRPr="00E938AD">
        <w:rPr>
          <w:rFonts w:cs="Times New Roman"/>
          <w:b/>
          <w:szCs w:val="24"/>
        </w:rPr>
        <w:t>y</w:t>
      </w:r>
      <w:r w:rsidRPr="00E938AD">
        <w:rPr>
          <w:rFonts w:cs="Times New Roman"/>
          <w:b/>
          <w:szCs w:val="24"/>
        </w:rPr>
        <w:t xml:space="preserve">: </w:t>
      </w:r>
    </w:p>
    <w:p w14:paraId="69BFE0FD" w14:textId="77777777" w:rsidR="007A6340" w:rsidRPr="00E938AD" w:rsidRDefault="00CD74D2" w:rsidP="007A6340">
      <w:pPr>
        <w:rPr>
          <w:rFonts w:cs="Times New Roman"/>
          <w:szCs w:val="24"/>
        </w:rPr>
      </w:pPr>
      <w:r w:rsidRPr="00E938AD">
        <w:rPr>
          <w:rFonts w:eastAsia="Times New Roman" w:cs="Times New Roman"/>
          <w:color w:val="000000"/>
          <w:szCs w:val="24"/>
        </w:rPr>
        <w:t>Utah State University</w:t>
      </w:r>
    </w:p>
    <w:p w14:paraId="01272BFF" w14:textId="77777777" w:rsidR="007A6340" w:rsidRPr="00E938AD" w:rsidRDefault="007A6340" w:rsidP="007A6340">
      <w:pPr>
        <w:rPr>
          <w:rFonts w:cs="Times New Roman"/>
          <w:szCs w:val="24"/>
        </w:rPr>
      </w:pPr>
    </w:p>
    <w:p w14:paraId="56CF8032" w14:textId="5202309C" w:rsidR="007A6340" w:rsidRDefault="00306C0B" w:rsidP="007A6340">
      <w:pPr>
        <w:rPr>
          <w:rFonts w:cs="Times New Roman"/>
          <w:b/>
          <w:szCs w:val="24"/>
        </w:rPr>
      </w:pPr>
      <w:r w:rsidRPr="00E938AD">
        <w:rPr>
          <w:rFonts w:cs="Times New Roman"/>
          <w:b/>
          <w:szCs w:val="24"/>
        </w:rPr>
        <w:t>Principal Investigator</w:t>
      </w:r>
      <w:r w:rsidR="007A6340" w:rsidRPr="00E938AD">
        <w:rPr>
          <w:rFonts w:cs="Times New Roman"/>
          <w:b/>
          <w:szCs w:val="24"/>
        </w:rPr>
        <w:t>:</w:t>
      </w:r>
      <w:r w:rsidR="005C4E0C">
        <w:rPr>
          <w:rFonts w:cs="Times New Roman"/>
          <w:b/>
          <w:szCs w:val="24"/>
        </w:rPr>
        <w:t xml:space="preserve"> </w:t>
      </w:r>
    </w:p>
    <w:p w14:paraId="10CAAA29" w14:textId="6567F4DC" w:rsidR="005C4E0C" w:rsidRPr="005C4E0C" w:rsidRDefault="005C4E0C" w:rsidP="007A6340">
      <w:pPr>
        <w:rPr>
          <w:rFonts w:cs="Times New Roman"/>
          <w:szCs w:val="24"/>
        </w:rPr>
      </w:pPr>
      <w:r w:rsidRPr="005C4E0C">
        <w:rPr>
          <w:rFonts w:cs="Times New Roman"/>
          <w:szCs w:val="24"/>
        </w:rPr>
        <w:t xml:space="preserve">James </w:t>
      </w:r>
      <w:proofErr w:type="spellStart"/>
      <w:r w:rsidRPr="005C4E0C">
        <w:rPr>
          <w:rFonts w:cs="Times New Roman"/>
          <w:szCs w:val="24"/>
        </w:rPr>
        <w:t>Dorward</w:t>
      </w:r>
      <w:proofErr w:type="spellEnd"/>
      <w:r w:rsidRPr="005C4E0C">
        <w:rPr>
          <w:rFonts w:cs="Times New Roman"/>
          <w:szCs w:val="24"/>
        </w:rPr>
        <w:t>, Ph.D.</w:t>
      </w:r>
    </w:p>
    <w:p w14:paraId="49EEB379" w14:textId="319A6B62" w:rsidR="005C4E0C" w:rsidRPr="005C4E0C" w:rsidRDefault="005C4E0C" w:rsidP="007A6340">
      <w:pPr>
        <w:rPr>
          <w:rFonts w:cs="Times New Roman"/>
          <w:szCs w:val="24"/>
        </w:rPr>
      </w:pPr>
      <w:proofErr w:type="gramStart"/>
      <w:r w:rsidRPr="005C4E0C">
        <w:rPr>
          <w:rFonts w:cs="Times New Roman"/>
          <w:szCs w:val="24"/>
        </w:rPr>
        <w:t>Professor &amp;</w:t>
      </w:r>
      <w:proofErr w:type="gramEnd"/>
      <w:r w:rsidRPr="005C4E0C">
        <w:rPr>
          <w:rFonts w:cs="Times New Roman"/>
          <w:szCs w:val="24"/>
        </w:rPr>
        <w:t xml:space="preserve"> Associate Dean</w:t>
      </w:r>
    </w:p>
    <w:p w14:paraId="602975D6" w14:textId="2C297171" w:rsidR="005C4E0C" w:rsidRPr="005C4E0C" w:rsidRDefault="005C4E0C" w:rsidP="007A6340">
      <w:pPr>
        <w:rPr>
          <w:rFonts w:cs="Times New Roman"/>
          <w:szCs w:val="24"/>
        </w:rPr>
      </w:pPr>
      <w:r w:rsidRPr="005C4E0C">
        <w:rPr>
          <w:rFonts w:cs="Times New Roman"/>
          <w:szCs w:val="24"/>
        </w:rPr>
        <w:t>2085 Old Main Hill, Logan, UT 84322-2805</w:t>
      </w:r>
    </w:p>
    <w:p w14:paraId="390FBF44" w14:textId="440C0274" w:rsidR="005C4E0C" w:rsidRPr="005C4E0C" w:rsidRDefault="00D77248" w:rsidP="007A6340">
      <w:pPr>
        <w:rPr>
          <w:rFonts w:cs="Times New Roman"/>
          <w:szCs w:val="24"/>
        </w:rPr>
      </w:pPr>
      <w:hyperlink r:id="rId8" w:history="1">
        <w:r w:rsidR="005C4E0C" w:rsidRPr="005C4E0C">
          <w:rPr>
            <w:rStyle w:val="Hyperlink"/>
            <w:rFonts w:cs="Times New Roman"/>
            <w:szCs w:val="24"/>
          </w:rPr>
          <w:t>jim.dorward@usu.edu</w:t>
        </w:r>
      </w:hyperlink>
    </w:p>
    <w:p w14:paraId="4767CE03" w14:textId="1BC6F84E" w:rsidR="005C4E0C" w:rsidRPr="005C4E0C" w:rsidRDefault="005C4E0C" w:rsidP="007A6340">
      <w:pPr>
        <w:rPr>
          <w:rFonts w:cs="Times New Roman"/>
          <w:szCs w:val="24"/>
        </w:rPr>
      </w:pPr>
      <w:r w:rsidRPr="005C4E0C">
        <w:rPr>
          <w:rFonts w:cs="Times New Roman"/>
          <w:szCs w:val="24"/>
        </w:rPr>
        <w:t>Phone: 435-797-1471</w:t>
      </w:r>
    </w:p>
    <w:p w14:paraId="1F3BD1FE" w14:textId="77777777" w:rsidR="009E06CD" w:rsidRPr="00E938AD" w:rsidRDefault="009E06CD" w:rsidP="007A6340">
      <w:pPr>
        <w:rPr>
          <w:rFonts w:cs="Times New Roman"/>
          <w:szCs w:val="24"/>
        </w:rPr>
      </w:pPr>
    </w:p>
    <w:p w14:paraId="54F3C042" w14:textId="77777777" w:rsidR="007A6340" w:rsidRPr="00E938AD" w:rsidRDefault="007A6340" w:rsidP="007A6340">
      <w:pPr>
        <w:rPr>
          <w:rFonts w:cs="Times New Roman"/>
          <w:b/>
          <w:szCs w:val="24"/>
        </w:rPr>
      </w:pPr>
      <w:r w:rsidRPr="00E938AD">
        <w:rPr>
          <w:rFonts w:cs="Times New Roman"/>
          <w:b/>
          <w:szCs w:val="24"/>
        </w:rPr>
        <w:t>Research Needs:</w:t>
      </w:r>
    </w:p>
    <w:p w14:paraId="39FA8953" w14:textId="6D15320D" w:rsidR="00E938AD" w:rsidRDefault="00E90F3B" w:rsidP="00E938AD">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r>
        <w:rPr>
          <w:rFonts w:cs="Times New Roman"/>
          <w:szCs w:val="24"/>
        </w:rPr>
        <w:t xml:space="preserve">Each year, upwards of </w:t>
      </w:r>
      <w:r w:rsidR="005C4E0C">
        <w:rPr>
          <w:rFonts w:cs="Times New Roman"/>
          <w:szCs w:val="24"/>
        </w:rPr>
        <w:t>18</w:t>
      </w:r>
      <w:r>
        <w:rPr>
          <w:rFonts w:cs="Times New Roman"/>
          <w:szCs w:val="24"/>
        </w:rPr>
        <w:t xml:space="preserve"> million dollars is </w:t>
      </w:r>
      <w:r w:rsidR="007F62A6">
        <w:rPr>
          <w:rFonts w:cs="Times New Roman"/>
          <w:szCs w:val="24"/>
        </w:rPr>
        <w:t xml:space="preserve">collectively </w:t>
      </w:r>
      <w:r>
        <w:rPr>
          <w:rFonts w:cs="Times New Roman"/>
          <w:szCs w:val="24"/>
        </w:rPr>
        <w:t xml:space="preserve">spent by state and tribal departments of transportation on continuing education and professional development courses for </w:t>
      </w:r>
      <w:r w:rsidR="005C4E0C">
        <w:rPr>
          <w:rFonts w:cs="Times New Roman"/>
          <w:szCs w:val="24"/>
        </w:rPr>
        <w:t>the county and local governments in their jurisdictions</w:t>
      </w:r>
      <w:r>
        <w:rPr>
          <w:rFonts w:cs="Times New Roman"/>
          <w:szCs w:val="24"/>
        </w:rPr>
        <w:t xml:space="preserve">. </w:t>
      </w:r>
      <w:r w:rsidR="00F93A42">
        <w:rPr>
          <w:rFonts w:cs="Times New Roman"/>
          <w:szCs w:val="24"/>
        </w:rPr>
        <w:t xml:space="preserve">  These courses are meant to provide training for new employees as well as provide </w:t>
      </w:r>
      <w:r w:rsidR="005C4E0C">
        <w:rPr>
          <w:rFonts w:cs="Times New Roman"/>
          <w:szCs w:val="24"/>
        </w:rPr>
        <w:t>long-term</w:t>
      </w:r>
      <w:r w:rsidR="00F93A42">
        <w:rPr>
          <w:rFonts w:cs="Times New Roman"/>
          <w:szCs w:val="24"/>
        </w:rPr>
        <w:t xml:space="preserve"> employees with an opportunity to update their knowledge on current regulations and best practices.  Furthermore, many organizations use this continuing professional education as a way for employees to advance given that many</w:t>
      </w:r>
      <w:r w:rsidR="007F04FA">
        <w:rPr>
          <w:rFonts w:cs="Times New Roman"/>
          <w:szCs w:val="24"/>
        </w:rPr>
        <w:t xml:space="preserve"> of the targeted employees do not have more than a high school education.  It is important for this training to be accessible and have an immediate impact on the </w:t>
      </w:r>
      <w:r w:rsidR="00114959">
        <w:rPr>
          <w:rFonts w:cs="Times New Roman"/>
          <w:szCs w:val="24"/>
        </w:rPr>
        <w:t>participant’s</w:t>
      </w:r>
      <w:r w:rsidR="007F04FA">
        <w:rPr>
          <w:rFonts w:cs="Times New Roman"/>
          <w:szCs w:val="24"/>
        </w:rPr>
        <w:t xml:space="preserve"> ability to complete the essential functions of their job. </w:t>
      </w:r>
    </w:p>
    <w:p w14:paraId="37F534E7" w14:textId="77777777" w:rsidR="007F04FA" w:rsidRDefault="007F04FA" w:rsidP="00E938AD">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p>
    <w:p w14:paraId="54FB4CB2" w14:textId="5AA1FD8B" w:rsidR="007F04FA" w:rsidRPr="00E938AD" w:rsidRDefault="007F04FA" w:rsidP="00E938AD">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r>
        <w:rPr>
          <w:rFonts w:cs="Times New Roman"/>
          <w:szCs w:val="24"/>
        </w:rPr>
        <w:t>Currently, these co</w:t>
      </w:r>
      <w:r w:rsidR="005C4E0C">
        <w:rPr>
          <w:rFonts w:cs="Times New Roman"/>
          <w:szCs w:val="24"/>
        </w:rPr>
        <w:t>urses are</w:t>
      </w:r>
      <w:r>
        <w:rPr>
          <w:rFonts w:cs="Times New Roman"/>
          <w:szCs w:val="24"/>
        </w:rPr>
        <w:t xml:space="preserve"> evaluated based upon customer satisfaction.  Participants are asked to complete exit surveys </w:t>
      </w:r>
      <w:r w:rsidR="00114959">
        <w:rPr>
          <w:rFonts w:cs="Times New Roman"/>
          <w:szCs w:val="24"/>
        </w:rPr>
        <w:t>based on their initial response to the training including whether or not they liked the course and whether or not they feel the information that was presented can help them in their job.</w:t>
      </w:r>
      <w:r w:rsidR="007F62A6">
        <w:rPr>
          <w:rFonts w:cs="Times New Roman"/>
          <w:szCs w:val="24"/>
        </w:rPr>
        <w:t xml:space="preserve">  </w:t>
      </w:r>
      <w:r w:rsidR="00FB2D27">
        <w:rPr>
          <w:rFonts w:cs="Times New Roman"/>
          <w:szCs w:val="24"/>
        </w:rPr>
        <w:t xml:space="preserve">Current evaluations do not tie responses to the actual objectives of the trainings or follow up with participants to see if/how the information presented in the training is/was used in the course of the participants’ job.  Oftentimes, this leads to courses that are seen as nothing more than a hoop to jump through to advance one’s career with little to no </w:t>
      </w:r>
      <w:r w:rsidR="00601760">
        <w:rPr>
          <w:rFonts w:cs="Times New Roman"/>
          <w:szCs w:val="24"/>
        </w:rPr>
        <w:t>long-term</w:t>
      </w:r>
      <w:r w:rsidR="00FB2D27">
        <w:rPr>
          <w:rFonts w:cs="Times New Roman"/>
          <w:szCs w:val="24"/>
        </w:rPr>
        <w:t xml:space="preserve"> retention necessary.  If the goal of continuing education is to provide opportunities for employees to keep up to date with appropriate technologies and regulations encountered in the course of their jobs, it is necessary to provide training opportunities that facilitate this end.  Strong course evaluation instruments are necessary to ensure that </w:t>
      </w:r>
      <w:r w:rsidR="00281701">
        <w:rPr>
          <w:rFonts w:cs="Times New Roman"/>
          <w:szCs w:val="24"/>
        </w:rPr>
        <w:t xml:space="preserve">training courses are meeting the stated objectives and </w:t>
      </w:r>
      <w:r w:rsidR="00FB2D27">
        <w:rPr>
          <w:rFonts w:cs="Times New Roman"/>
          <w:szCs w:val="24"/>
        </w:rPr>
        <w:t xml:space="preserve">participants feel like they are </w:t>
      </w:r>
      <w:r w:rsidR="00281701">
        <w:rPr>
          <w:rFonts w:cs="Times New Roman"/>
          <w:szCs w:val="24"/>
        </w:rPr>
        <w:t xml:space="preserve">provided with information that may help them better complete their job functions.  Furthermore, results from research based course evaluation instruments will help </w:t>
      </w:r>
      <w:proofErr w:type="gramStart"/>
      <w:r w:rsidR="00281701">
        <w:rPr>
          <w:rFonts w:cs="Times New Roman"/>
          <w:szCs w:val="24"/>
        </w:rPr>
        <w:t>instructors</w:t>
      </w:r>
      <w:proofErr w:type="gramEnd"/>
      <w:r w:rsidR="00281701">
        <w:rPr>
          <w:rFonts w:cs="Times New Roman"/>
          <w:szCs w:val="24"/>
        </w:rPr>
        <w:t xml:space="preserve"> better plan training opportunities </w:t>
      </w:r>
      <w:r w:rsidR="00601760">
        <w:rPr>
          <w:rFonts w:cs="Times New Roman"/>
          <w:szCs w:val="24"/>
        </w:rPr>
        <w:t>that more closely tie course objectives to course outcomes.</w:t>
      </w:r>
    </w:p>
    <w:p w14:paraId="5B7300D4" w14:textId="77777777" w:rsidR="003C7FC5" w:rsidRPr="00E938AD" w:rsidRDefault="003C7FC5" w:rsidP="00A41145">
      <w:pPr>
        <w:jc w:val="both"/>
        <w:rPr>
          <w:rFonts w:cs="Times New Roman"/>
          <w:szCs w:val="24"/>
          <w:lang w:eastAsia="zh-CN"/>
        </w:rPr>
      </w:pPr>
    </w:p>
    <w:p w14:paraId="72559856" w14:textId="77777777" w:rsidR="00601760" w:rsidRDefault="00601760" w:rsidP="007A6340">
      <w:pPr>
        <w:rPr>
          <w:rFonts w:cs="Times New Roman"/>
          <w:b/>
          <w:szCs w:val="24"/>
        </w:rPr>
      </w:pPr>
    </w:p>
    <w:p w14:paraId="58C20A82" w14:textId="77777777" w:rsidR="00601760" w:rsidRDefault="00601760" w:rsidP="007A6340">
      <w:pPr>
        <w:rPr>
          <w:rFonts w:cs="Times New Roman"/>
          <w:b/>
          <w:szCs w:val="24"/>
        </w:rPr>
      </w:pPr>
    </w:p>
    <w:p w14:paraId="65F3B063" w14:textId="7B254445" w:rsidR="007A6340" w:rsidRPr="00E938AD" w:rsidRDefault="007A6340" w:rsidP="007A6340">
      <w:pPr>
        <w:rPr>
          <w:rFonts w:cs="Times New Roman"/>
          <w:b/>
          <w:szCs w:val="24"/>
        </w:rPr>
      </w:pPr>
      <w:r w:rsidRPr="00E938AD">
        <w:rPr>
          <w:rFonts w:cs="Times New Roman"/>
          <w:b/>
          <w:szCs w:val="24"/>
        </w:rPr>
        <w:lastRenderedPageBreak/>
        <w:t xml:space="preserve">Research </w:t>
      </w:r>
      <w:r w:rsidR="00601760">
        <w:rPr>
          <w:rFonts w:cs="Times New Roman"/>
          <w:b/>
          <w:szCs w:val="24"/>
        </w:rPr>
        <w:t>Questions</w:t>
      </w:r>
      <w:r w:rsidRPr="00E938AD">
        <w:rPr>
          <w:rFonts w:cs="Times New Roman"/>
          <w:b/>
          <w:szCs w:val="24"/>
        </w:rPr>
        <w:t>:</w:t>
      </w:r>
    </w:p>
    <w:p w14:paraId="56A12717" w14:textId="77777777" w:rsidR="00601760" w:rsidRPr="00601760" w:rsidRDefault="00601760" w:rsidP="00601760">
      <w:pPr>
        <w:pStyle w:val="ListParagraph"/>
        <w:numPr>
          <w:ilvl w:val="0"/>
          <w:numId w:val="13"/>
        </w:numPr>
        <w:rPr>
          <w:rFonts w:cs="Times New Roman"/>
          <w:szCs w:val="24"/>
        </w:rPr>
      </w:pPr>
      <w:r w:rsidRPr="00601760">
        <w:rPr>
          <w:rFonts w:cs="Times New Roman"/>
          <w:szCs w:val="24"/>
        </w:rPr>
        <w:t>Are the courses offered by LTAP organizations effective in meeting stated course objectives?</w:t>
      </w:r>
    </w:p>
    <w:p w14:paraId="7F658DBF" w14:textId="69BE9BD1" w:rsidR="00601760" w:rsidRDefault="00601760" w:rsidP="00601760">
      <w:pPr>
        <w:pStyle w:val="ListParagraph"/>
        <w:numPr>
          <w:ilvl w:val="0"/>
          <w:numId w:val="13"/>
        </w:numPr>
        <w:rPr>
          <w:rFonts w:cs="Times New Roman"/>
          <w:szCs w:val="24"/>
        </w:rPr>
      </w:pPr>
      <w:r w:rsidRPr="00601760">
        <w:rPr>
          <w:rFonts w:cs="Times New Roman"/>
          <w:szCs w:val="24"/>
        </w:rPr>
        <w:t>Are the courses offered by LTAP organizations effective in meeting the needs of course participants by providing them with skills that they will use in the course of their jobs? (Do students rate these workshops as valuable in terms of: Quality of Instruction? Relevance of the Content? Amount of Instruction?)</w:t>
      </w:r>
    </w:p>
    <w:p w14:paraId="3E5AA2D7" w14:textId="17DF9D24" w:rsidR="004A4AB1" w:rsidRPr="00601760" w:rsidRDefault="004A4AB1" w:rsidP="00601760">
      <w:pPr>
        <w:pStyle w:val="ListParagraph"/>
        <w:numPr>
          <w:ilvl w:val="0"/>
          <w:numId w:val="13"/>
        </w:numPr>
        <w:rPr>
          <w:rFonts w:cs="Times New Roman"/>
          <w:szCs w:val="24"/>
        </w:rPr>
      </w:pPr>
      <w:r w:rsidRPr="004A4AB1">
        <w:rPr>
          <w:rFonts w:cs="Times New Roman"/>
          <w:szCs w:val="24"/>
        </w:rPr>
        <w:t>To what extent do instructors use evaluation feedback to make improvements to their classes/workshops?</w:t>
      </w:r>
    </w:p>
    <w:p w14:paraId="75FBDAE9" w14:textId="77777777" w:rsidR="00601760" w:rsidRPr="00601760" w:rsidRDefault="00601760" w:rsidP="00601760">
      <w:pPr>
        <w:pStyle w:val="ListParagraph"/>
        <w:numPr>
          <w:ilvl w:val="0"/>
          <w:numId w:val="13"/>
        </w:numPr>
        <w:rPr>
          <w:rFonts w:cs="Times New Roman"/>
          <w:szCs w:val="24"/>
        </w:rPr>
      </w:pPr>
      <w:r w:rsidRPr="00601760">
        <w:rPr>
          <w:rFonts w:cs="Times New Roman"/>
          <w:szCs w:val="24"/>
        </w:rPr>
        <w:t>Do program participants report long-term benefits of LTAP training (</w:t>
      </w:r>
      <w:proofErr w:type="spellStart"/>
      <w:r w:rsidRPr="00601760">
        <w:rPr>
          <w:rFonts w:cs="Times New Roman"/>
          <w:szCs w:val="24"/>
        </w:rPr>
        <w:t>i.e</w:t>
      </w:r>
      <w:proofErr w:type="spellEnd"/>
      <w:r w:rsidRPr="00601760">
        <w:rPr>
          <w:rFonts w:cs="Times New Roman"/>
          <w:szCs w:val="24"/>
        </w:rPr>
        <w:t xml:space="preserve">: knowledge retention, increased self-efficacy, job advancement, </w:t>
      </w:r>
      <w:proofErr w:type="gramStart"/>
      <w:r w:rsidRPr="00601760">
        <w:rPr>
          <w:rFonts w:cs="Times New Roman"/>
          <w:szCs w:val="24"/>
        </w:rPr>
        <w:t>desire</w:t>
      </w:r>
      <w:proofErr w:type="gramEnd"/>
      <w:r w:rsidRPr="00601760">
        <w:rPr>
          <w:rFonts w:cs="Times New Roman"/>
          <w:szCs w:val="24"/>
        </w:rPr>
        <w:t xml:space="preserve"> to take more classes)?</w:t>
      </w:r>
    </w:p>
    <w:p w14:paraId="69E201DB" w14:textId="77777777" w:rsidR="00CC593F" w:rsidRPr="00601760" w:rsidRDefault="00CC593F" w:rsidP="007A6340">
      <w:pPr>
        <w:rPr>
          <w:rFonts w:cs="Times New Roman"/>
          <w:b/>
          <w:szCs w:val="24"/>
        </w:rPr>
      </w:pPr>
    </w:p>
    <w:p w14:paraId="7A775A74" w14:textId="47692942" w:rsidR="00281701" w:rsidRDefault="004A206D" w:rsidP="007A6340">
      <w:pPr>
        <w:rPr>
          <w:rFonts w:cs="Times New Roman"/>
          <w:b/>
          <w:szCs w:val="24"/>
        </w:rPr>
      </w:pPr>
      <w:r>
        <w:rPr>
          <w:rFonts w:cs="Times New Roman"/>
          <w:b/>
          <w:szCs w:val="24"/>
        </w:rPr>
        <w:t>Logic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A206D" w:rsidRPr="00A92248" w14:paraId="7D3F6CBD" w14:textId="77777777" w:rsidTr="00083A6D">
        <w:trPr>
          <w:cantSplit/>
        </w:trPr>
        <w:tc>
          <w:tcPr>
            <w:tcW w:w="8856" w:type="dxa"/>
          </w:tcPr>
          <w:p w14:paraId="780BF192" w14:textId="77777777" w:rsidR="004A206D" w:rsidRPr="004A206D" w:rsidRDefault="004A206D" w:rsidP="00083A6D">
            <w:pPr>
              <w:pStyle w:val="Heading3"/>
              <w:rPr>
                <w:rFonts w:ascii="Times New Roman" w:hAnsi="Times New Roman" w:cs="Times New Roman"/>
                <w:i/>
                <w:sz w:val="20"/>
                <w:szCs w:val="20"/>
              </w:rPr>
            </w:pPr>
            <w:r w:rsidRPr="004A206D">
              <w:rPr>
                <w:rFonts w:ascii="Times New Roman" w:hAnsi="Times New Roman" w:cs="Times New Roman"/>
                <w:i/>
                <w:color w:val="auto"/>
                <w:sz w:val="20"/>
                <w:szCs w:val="20"/>
              </w:rPr>
              <w:t>Assumptions</w:t>
            </w:r>
          </w:p>
        </w:tc>
      </w:tr>
      <w:tr w:rsidR="004A206D" w:rsidRPr="00A92248" w14:paraId="0A3A2808" w14:textId="77777777" w:rsidTr="00083A6D">
        <w:trPr>
          <w:cantSplit/>
        </w:trPr>
        <w:tc>
          <w:tcPr>
            <w:tcW w:w="8856" w:type="dxa"/>
          </w:tcPr>
          <w:p w14:paraId="053B94DC" w14:textId="77777777" w:rsidR="004A206D" w:rsidRPr="004A206D" w:rsidRDefault="004A206D" w:rsidP="004A206D">
            <w:pPr>
              <w:numPr>
                <w:ilvl w:val="0"/>
                <w:numId w:val="14"/>
              </w:numPr>
              <w:rPr>
                <w:rFonts w:cs="Times New Roman"/>
                <w:sz w:val="20"/>
                <w:szCs w:val="20"/>
              </w:rPr>
            </w:pPr>
            <w:r w:rsidRPr="004A206D">
              <w:rPr>
                <w:rFonts w:cs="Times New Roman"/>
                <w:sz w:val="20"/>
                <w:szCs w:val="20"/>
              </w:rPr>
              <w:t>Current evaluation activities are minimally useful</w:t>
            </w:r>
          </w:p>
          <w:p w14:paraId="59CA7BAF" w14:textId="77777777" w:rsidR="004A206D" w:rsidRPr="004A206D" w:rsidRDefault="004A206D" w:rsidP="004A206D">
            <w:pPr>
              <w:numPr>
                <w:ilvl w:val="0"/>
                <w:numId w:val="14"/>
              </w:numPr>
              <w:rPr>
                <w:rStyle w:val="apple-style-span"/>
                <w:rFonts w:cs="Times New Roman"/>
                <w:sz w:val="20"/>
                <w:szCs w:val="20"/>
              </w:rPr>
            </w:pPr>
            <w:r w:rsidRPr="004A206D">
              <w:rPr>
                <w:rStyle w:val="apple-style-span"/>
                <w:rFonts w:cs="Times New Roman"/>
                <w:color w:val="000000"/>
                <w:sz w:val="20"/>
                <w:szCs w:val="20"/>
              </w:rPr>
              <w:t>Current evaluation results are rarely used for program improvement</w:t>
            </w:r>
          </w:p>
          <w:p w14:paraId="47F7D884" w14:textId="77777777" w:rsidR="004A206D" w:rsidRPr="004A206D" w:rsidRDefault="004A206D" w:rsidP="004A206D">
            <w:pPr>
              <w:numPr>
                <w:ilvl w:val="0"/>
                <w:numId w:val="14"/>
              </w:numPr>
              <w:rPr>
                <w:rFonts w:cs="Times New Roman"/>
                <w:sz w:val="20"/>
                <w:szCs w:val="20"/>
              </w:rPr>
            </w:pPr>
            <w:r w:rsidRPr="004A206D">
              <w:rPr>
                <w:rStyle w:val="apple-style-span"/>
                <w:rFonts w:cs="Times New Roman"/>
                <w:color w:val="000000"/>
                <w:sz w:val="20"/>
                <w:szCs w:val="20"/>
              </w:rPr>
              <w:t>Limited tracking of training impacts on job performance and advancement are currently reported</w:t>
            </w:r>
          </w:p>
        </w:tc>
      </w:tr>
      <w:tr w:rsidR="004A206D" w:rsidRPr="00A92248" w14:paraId="5035437C" w14:textId="77777777" w:rsidTr="00083A6D">
        <w:trPr>
          <w:cantSplit/>
        </w:trPr>
        <w:tc>
          <w:tcPr>
            <w:tcW w:w="8856" w:type="dxa"/>
          </w:tcPr>
          <w:p w14:paraId="741E79D8" w14:textId="77777777" w:rsidR="004A206D" w:rsidRPr="004A206D" w:rsidRDefault="004A206D" w:rsidP="00083A6D">
            <w:pPr>
              <w:rPr>
                <w:rFonts w:cs="Times New Roman"/>
                <w:b/>
                <w:bCs/>
                <w:sz w:val="20"/>
                <w:szCs w:val="20"/>
              </w:rPr>
            </w:pPr>
            <w:r w:rsidRPr="004A206D">
              <w:rPr>
                <w:rFonts w:cs="Times New Roman"/>
                <w:b/>
                <w:bCs/>
                <w:i/>
                <w:iCs/>
                <w:sz w:val="20"/>
                <w:szCs w:val="20"/>
              </w:rPr>
              <w:t>Inputs</w:t>
            </w:r>
          </w:p>
        </w:tc>
      </w:tr>
      <w:tr w:rsidR="004A206D" w:rsidRPr="00A92248" w14:paraId="679E6AB1" w14:textId="77777777" w:rsidTr="00083A6D">
        <w:trPr>
          <w:cantSplit/>
        </w:trPr>
        <w:tc>
          <w:tcPr>
            <w:tcW w:w="8856" w:type="dxa"/>
          </w:tcPr>
          <w:p w14:paraId="266ADB2B" w14:textId="77777777" w:rsidR="004A206D" w:rsidRPr="004A206D" w:rsidRDefault="004A206D" w:rsidP="004A206D">
            <w:pPr>
              <w:numPr>
                <w:ilvl w:val="0"/>
                <w:numId w:val="15"/>
              </w:numPr>
              <w:rPr>
                <w:rFonts w:cs="Times New Roman"/>
                <w:sz w:val="20"/>
                <w:szCs w:val="20"/>
              </w:rPr>
            </w:pPr>
            <w:r w:rsidRPr="004A206D">
              <w:rPr>
                <w:rFonts w:cs="Times New Roman"/>
                <w:sz w:val="20"/>
                <w:szCs w:val="20"/>
              </w:rPr>
              <w:t>Time</w:t>
            </w:r>
          </w:p>
          <w:p w14:paraId="6C66C268" w14:textId="77777777" w:rsidR="004A206D" w:rsidRPr="004A206D" w:rsidRDefault="004A206D" w:rsidP="004A206D">
            <w:pPr>
              <w:numPr>
                <w:ilvl w:val="0"/>
                <w:numId w:val="15"/>
              </w:numPr>
              <w:rPr>
                <w:rFonts w:cs="Times New Roman"/>
                <w:sz w:val="20"/>
                <w:szCs w:val="20"/>
              </w:rPr>
            </w:pPr>
            <w:r w:rsidRPr="004A206D">
              <w:rPr>
                <w:rFonts w:cs="Times New Roman"/>
                <w:sz w:val="20"/>
                <w:szCs w:val="20"/>
              </w:rPr>
              <w:t>Data</w:t>
            </w:r>
          </w:p>
          <w:p w14:paraId="3D3CFC0E" w14:textId="77777777" w:rsidR="004A206D" w:rsidRPr="004A206D" w:rsidRDefault="004A206D" w:rsidP="004A206D">
            <w:pPr>
              <w:numPr>
                <w:ilvl w:val="0"/>
                <w:numId w:val="15"/>
              </w:numPr>
              <w:rPr>
                <w:rFonts w:cs="Times New Roman"/>
                <w:sz w:val="20"/>
                <w:szCs w:val="20"/>
              </w:rPr>
            </w:pPr>
            <w:r w:rsidRPr="004A206D">
              <w:rPr>
                <w:rFonts w:cs="Times New Roman"/>
                <w:sz w:val="20"/>
                <w:szCs w:val="20"/>
              </w:rPr>
              <w:t>Research Base</w:t>
            </w:r>
          </w:p>
        </w:tc>
      </w:tr>
      <w:tr w:rsidR="004A206D" w:rsidRPr="00A92248" w14:paraId="3A8A7F7A" w14:textId="77777777" w:rsidTr="00083A6D">
        <w:trPr>
          <w:cantSplit/>
        </w:trPr>
        <w:tc>
          <w:tcPr>
            <w:tcW w:w="8856" w:type="dxa"/>
          </w:tcPr>
          <w:p w14:paraId="436FFEB0" w14:textId="77777777" w:rsidR="004A206D" w:rsidRPr="004A206D" w:rsidRDefault="004A206D" w:rsidP="00083A6D">
            <w:pPr>
              <w:rPr>
                <w:rFonts w:cs="Times New Roman"/>
                <w:b/>
                <w:bCs/>
                <w:sz w:val="20"/>
                <w:szCs w:val="20"/>
              </w:rPr>
            </w:pPr>
            <w:r w:rsidRPr="004A206D">
              <w:rPr>
                <w:rFonts w:cs="Times New Roman"/>
                <w:b/>
                <w:bCs/>
                <w:i/>
                <w:iCs/>
                <w:sz w:val="20"/>
                <w:szCs w:val="20"/>
              </w:rPr>
              <w:t>Activities</w:t>
            </w:r>
          </w:p>
        </w:tc>
      </w:tr>
      <w:tr w:rsidR="004A206D" w:rsidRPr="00A92248" w14:paraId="4688F1C0" w14:textId="77777777" w:rsidTr="00083A6D">
        <w:trPr>
          <w:cantSplit/>
        </w:trPr>
        <w:tc>
          <w:tcPr>
            <w:tcW w:w="8856" w:type="dxa"/>
          </w:tcPr>
          <w:p w14:paraId="6E49477B" w14:textId="77777777" w:rsidR="004A206D" w:rsidRPr="004A206D" w:rsidRDefault="004A206D" w:rsidP="004A206D">
            <w:pPr>
              <w:numPr>
                <w:ilvl w:val="0"/>
                <w:numId w:val="16"/>
              </w:numPr>
              <w:rPr>
                <w:rFonts w:cs="Times New Roman"/>
                <w:sz w:val="20"/>
                <w:szCs w:val="20"/>
              </w:rPr>
            </w:pPr>
            <w:r w:rsidRPr="004A206D">
              <w:rPr>
                <w:rFonts w:cs="Times New Roman"/>
                <w:sz w:val="20"/>
                <w:szCs w:val="20"/>
              </w:rPr>
              <w:t>Align course objectives to course delivery, course delivery to desired outcomes, and desired outcomes to course planning</w:t>
            </w:r>
          </w:p>
          <w:p w14:paraId="0C482390" w14:textId="77777777" w:rsidR="004A206D" w:rsidRPr="004A206D" w:rsidRDefault="004A206D" w:rsidP="004A206D">
            <w:pPr>
              <w:numPr>
                <w:ilvl w:val="0"/>
                <w:numId w:val="16"/>
              </w:numPr>
              <w:rPr>
                <w:rFonts w:cs="Times New Roman"/>
                <w:sz w:val="20"/>
                <w:szCs w:val="20"/>
              </w:rPr>
            </w:pPr>
            <w:r w:rsidRPr="004A206D">
              <w:rPr>
                <w:rFonts w:cs="Times New Roman"/>
                <w:sz w:val="20"/>
                <w:szCs w:val="20"/>
              </w:rPr>
              <w:t>Evaluate the ability of the courses to provide participants with skills that they will use in the course of their jobs</w:t>
            </w:r>
          </w:p>
        </w:tc>
      </w:tr>
      <w:tr w:rsidR="004A206D" w:rsidRPr="00A92248" w14:paraId="7259C27F" w14:textId="77777777" w:rsidTr="00083A6D">
        <w:trPr>
          <w:cantSplit/>
        </w:trPr>
        <w:tc>
          <w:tcPr>
            <w:tcW w:w="8856" w:type="dxa"/>
          </w:tcPr>
          <w:p w14:paraId="0EAF3390" w14:textId="77777777" w:rsidR="004A206D" w:rsidRPr="004A206D" w:rsidRDefault="004A206D" w:rsidP="00083A6D">
            <w:pPr>
              <w:rPr>
                <w:rFonts w:cs="Times New Roman"/>
                <w:b/>
                <w:bCs/>
                <w:sz w:val="20"/>
                <w:szCs w:val="20"/>
              </w:rPr>
            </w:pPr>
            <w:r w:rsidRPr="004A206D">
              <w:rPr>
                <w:rFonts w:cs="Times New Roman"/>
                <w:b/>
                <w:bCs/>
                <w:i/>
                <w:iCs/>
                <w:sz w:val="20"/>
                <w:szCs w:val="20"/>
              </w:rPr>
              <w:t>Outputs</w:t>
            </w:r>
          </w:p>
        </w:tc>
      </w:tr>
      <w:tr w:rsidR="004A206D" w:rsidRPr="00A92248" w14:paraId="678C033C" w14:textId="77777777" w:rsidTr="00083A6D">
        <w:trPr>
          <w:cantSplit/>
        </w:trPr>
        <w:tc>
          <w:tcPr>
            <w:tcW w:w="8856" w:type="dxa"/>
          </w:tcPr>
          <w:p w14:paraId="78878243" w14:textId="77777777" w:rsidR="004A206D" w:rsidRPr="004A206D" w:rsidRDefault="004A206D" w:rsidP="004A206D">
            <w:pPr>
              <w:numPr>
                <w:ilvl w:val="0"/>
                <w:numId w:val="18"/>
              </w:numPr>
              <w:rPr>
                <w:rFonts w:cs="Times New Roman"/>
                <w:sz w:val="20"/>
                <w:szCs w:val="20"/>
              </w:rPr>
            </w:pPr>
            <w:r w:rsidRPr="004A206D">
              <w:rPr>
                <w:rFonts w:cs="Times New Roman"/>
                <w:sz w:val="20"/>
                <w:szCs w:val="20"/>
              </w:rPr>
              <w:t>A “Best Practices” evaluation manual for LTAP agencies to use in the evaluation of their courses</w:t>
            </w:r>
          </w:p>
          <w:p w14:paraId="019D3590" w14:textId="77777777" w:rsidR="004A206D" w:rsidRPr="004A206D" w:rsidRDefault="004A206D" w:rsidP="004A206D">
            <w:pPr>
              <w:numPr>
                <w:ilvl w:val="0"/>
                <w:numId w:val="18"/>
              </w:numPr>
              <w:rPr>
                <w:rFonts w:cs="Times New Roman"/>
                <w:sz w:val="20"/>
                <w:szCs w:val="20"/>
              </w:rPr>
            </w:pPr>
            <w:r w:rsidRPr="004A206D">
              <w:rPr>
                <w:rFonts w:cs="Times New Roman"/>
                <w:sz w:val="20"/>
                <w:szCs w:val="20"/>
              </w:rPr>
              <w:t>Adapt a course evaluation  instrument to measure:</w:t>
            </w:r>
          </w:p>
          <w:p w14:paraId="071C741D" w14:textId="77777777" w:rsidR="004A206D" w:rsidRPr="004A206D" w:rsidRDefault="004A206D" w:rsidP="004A206D">
            <w:pPr>
              <w:pStyle w:val="ListParagraph"/>
              <w:numPr>
                <w:ilvl w:val="1"/>
                <w:numId w:val="18"/>
              </w:numPr>
              <w:rPr>
                <w:rFonts w:cs="Times New Roman"/>
                <w:sz w:val="20"/>
                <w:szCs w:val="20"/>
              </w:rPr>
            </w:pPr>
            <w:r w:rsidRPr="004A206D">
              <w:rPr>
                <w:rFonts w:cs="Times New Roman"/>
                <w:sz w:val="20"/>
                <w:szCs w:val="20"/>
              </w:rPr>
              <w:t>Participant satisfaction in terms of increased competence in their job</w:t>
            </w:r>
          </w:p>
          <w:p w14:paraId="699F22BF" w14:textId="77777777" w:rsidR="004A206D" w:rsidRPr="004A206D" w:rsidRDefault="004A206D" w:rsidP="004A206D">
            <w:pPr>
              <w:pStyle w:val="ListParagraph"/>
              <w:numPr>
                <w:ilvl w:val="1"/>
                <w:numId w:val="18"/>
              </w:numPr>
              <w:rPr>
                <w:rFonts w:cs="Times New Roman"/>
                <w:sz w:val="20"/>
                <w:szCs w:val="20"/>
              </w:rPr>
            </w:pPr>
            <w:r w:rsidRPr="004A206D">
              <w:rPr>
                <w:rFonts w:cs="Times New Roman"/>
                <w:sz w:val="20"/>
                <w:szCs w:val="20"/>
              </w:rPr>
              <w:t>Alignment of course outcomes with course objectives</w:t>
            </w:r>
          </w:p>
          <w:p w14:paraId="1904F728" w14:textId="77777777" w:rsidR="004A206D" w:rsidRPr="004A206D" w:rsidRDefault="004A206D" w:rsidP="004A206D">
            <w:pPr>
              <w:pStyle w:val="ListParagraph"/>
              <w:numPr>
                <w:ilvl w:val="1"/>
                <w:numId w:val="18"/>
              </w:numPr>
              <w:rPr>
                <w:rFonts w:cs="Times New Roman"/>
                <w:sz w:val="20"/>
                <w:szCs w:val="20"/>
              </w:rPr>
            </w:pPr>
            <w:r w:rsidRPr="004A206D">
              <w:rPr>
                <w:rFonts w:cs="Times New Roman"/>
                <w:sz w:val="20"/>
                <w:szCs w:val="20"/>
              </w:rPr>
              <w:t>Student appreciation for current events</w:t>
            </w:r>
          </w:p>
          <w:p w14:paraId="6E8A7BC4" w14:textId="77777777" w:rsidR="004A206D" w:rsidRPr="004A206D" w:rsidRDefault="004A206D" w:rsidP="004A206D">
            <w:pPr>
              <w:pStyle w:val="ListParagraph"/>
              <w:numPr>
                <w:ilvl w:val="1"/>
                <w:numId w:val="18"/>
              </w:numPr>
              <w:rPr>
                <w:rFonts w:cs="Times New Roman"/>
                <w:sz w:val="20"/>
                <w:szCs w:val="20"/>
              </w:rPr>
            </w:pPr>
            <w:r w:rsidRPr="004A206D">
              <w:rPr>
                <w:rFonts w:cs="Times New Roman"/>
                <w:sz w:val="20"/>
                <w:szCs w:val="20"/>
              </w:rPr>
              <w:t>Student ability to apply current events to classroom content</w:t>
            </w:r>
          </w:p>
          <w:p w14:paraId="51BAFDEC" w14:textId="77777777" w:rsidR="004A206D" w:rsidRPr="004A206D" w:rsidRDefault="004A206D" w:rsidP="004A206D">
            <w:pPr>
              <w:pStyle w:val="ListParagraph"/>
              <w:numPr>
                <w:ilvl w:val="1"/>
                <w:numId w:val="18"/>
              </w:numPr>
              <w:rPr>
                <w:rFonts w:cs="Times New Roman"/>
                <w:sz w:val="20"/>
                <w:szCs w:val="20"/>
              </w:rPr>
            </w:pPr>
            <w:r w:rsidRPr="004A206D">
              <w:rPr>
                <w:rFonts w:cs="Times New Roman"/>
                <w:sz w:val="20"/>
                <w:szCs w:val="20"/>
              </w:rPr>
              <w:t>Teacher proficiency in running Socratic Discussions</w:t>
            </w:r>
          </w:p>
          <w:p w14:paraId="0DAC19FC" w14:textId="77777777" w:rsidR="004A206D" w:rsidRPr="004A206D" w:rsidRDefault="004A206D" w:rsidP="004A206D">
            <w:pPr>
              <w:numPr>
                <w:ilvl w:val="0"/>
                <w:numId w:val="18"/>
              </w:numPr>
              <w:rPr>
                <w:rFonts w:cs="Times New Roman"/>
                <w:sz w:val="20"/>
                <w:szCs w:val="20"/>
              </w:rPr>
            </w:pPr>
            <w:r w:rsidRPr="004A206D">
              <w:rPr>
                <w:rFonts w:cs="Times New Roman"/>
                <w:sz w:val="20"/>
                <w:szCs w:val="20"/>
              </w:rPr>
              <w:t>Adapt a longitudinal course evaluation instrument to measure:</w:t>
            </w:r>
          </w:p>
          <w:p w14:paraId="1E6D8475" w14:textId="77777777" w:rsidR="004A206D" w:rsidRPr="004A206D" w:rsidRDefault="004A206D" w:rsidP="004A206D">
            <w:pPr>
              <w:numPr>
                <w:ilvl w:val="1"/>
                <w:numId w:val="18"/>
              </w:numPr>
              <w:rPr>
                <w:rFonts w:cs="Times New Roman"/>
                <w:sz w:val="20"/>
                <w:szCs w:val="20"/>
              </w:rPr>
            </w:pPr>
            <w:r w:rsidRPr="004A206D">
              <w:rPr>
                <w:rFonts w:cs="Times New Roman"/>
                <w:sz w:val="20"/>
                <w:szCs w:val="20"/>
              </w:rPr>
              <w:t>Participant knowledge retention</w:t>
            </w:r>
          </w:p>
          <w:p w14:paraId="6A7F40E9" w14:textId="77777777" w:rsidR="004A206D" w:rsidRPr="004A206D" w:rsidRDefault="004A206D" w:rsidP="004A206D">
            <w:pPr>
              <w:numPr>
                <w:ilvl w:val="1"/>
                <w:numId w:val="18"/>
              </w:numPr>
              <w:rPr>
                <w:rFonts w:cs="Times New Roman"/>
                <w:sz w:val="20"/>
                <w:szCs w:val="20"/>
              </w:rPr>
            </w:pPr>
            <w:r w:rsidRPr="004A206D">
              <w:rPr>
                <w:rFonts w:cs="Times New Roman"/>
                <w:sz w:val="20"/>
                <w:szCs w:val="20"/>
              </w:rPr>
              <w:t>Self-efficacy</w:t>
            </w:r>
          </w:p>
          <w:p w14:paraId="2EEA24A1" w14:textId="77777777" w:rsidR="004A206D" w:rsidRPr="004A206D" w:rsidRDefault="004A206D" w:rsidP="004A206D">
            <w:pPr>
              <w:numPr>
                <w:ilvl w:val="1"/>
                <w:numId w:val="18"/>
              </w:numPr>
              <w:rPr>
                <w:rFonts w:cs="Times New Roman"/>
                <w:sz w:val="20"/>
                <w:szCs w:val="20"/>
              </w:rPr>
            </w:pPr>
            <w:r w:rsidRPr="004A206D">
              <w:rPr>
                <w:rFonts w:cs="Times New Roman"/>
                <w:sz w:val="20"/>
                <w:szCs w:val="20"/>
              </w:rPr>
              <w:t>Job mobility</w:t>
            </w:r>
          </w:p>
        </w:tc>
      </w:tr>
      <w:tr w:rsidR="004A206D" w:rsidRPr="00A92248" w14:paraId="1D569903" w14:textId="77777777" w:rsidTr="00083A6D">
        <w:trPr>
          <w:cantSplit/>
        </w:trPr>
        <w:tc>
          <w:tcPr>
            <w:tcW w:w="8856" w:type="dxa"/>
          </w:tcPr>
          <w:p w14:paraId="01651155" w14:textId="77777777" w:rsidR="004A206D" w:rsidRPr="004A206D" w:rsidRDefault="004A206D" w:rsidP="00083A6D">
            <w:pPr>
              <w:rPr>
                <w:rFonts w:cs="Times New Roman"/>
                <w:b/>
                <w:bCs/>
                <w:sz w:val="20"/>
                <w:szCs w:val="20"/>
              </w:rPr>
            </w:pPr>
            <w:r w:rsidRPr="004A206D">
              <w:rPr>
                <w:rFonts w:cs="Times New Roman"/>
                <w:b/>
                <w:bCs/>
                <w:i/>
                <w:iCs/>
                <w:sz w:val="20"/>
                <w:szCs w:val="20"/>
              </w:rPr>
              <w:t>Short-term Outcomes</w:t>
            </w:r>
          </w:p>
        </w:tc>
      </w:tr>
      <w:tr w:rsidR="004A206D" w:rsidRPr="00A92248" w14:paraId="040B7BC5" w14:textId="77777777" w:rsidTr="00083A6D">
        <w:trPr>
          <w:cantSplit/>
        </w:trPr>
        <w:tc>
          <w:tcPr>
            <w:tcW w:w="8856" w:type="dxa"/>
          </w:tcPr>
          <w:p w14:paraId="1E38C53C" w14:textId="77777777" w:rsidR="004A206D" w:rsidRPr="004A206D" w:rsidRDefault="004A206D" w:rsidP="004A206D">
            <w:pPr>
              <w:numPr>
                <w:ilvl w:val="0"/>
                <w:numId w:val="19"/>
              </w:numPr>
              <w:rPr>
                <w:rFonts w:cs="Times New Roman"/>
                <w:sz w:val="20"/>
                <w:szCs w:val="20"/>
              </w:rPr>
            </w:pPr>
            <w:r w:rsidRPr="004A206D">
              <w:rPr>
                <w:rFonts w:cs="Times New Roman"/>
                <w:sz w:val="20"/>
                <w:szCs w:val="20"/>
              </w:rPr>
              <w:t>Participants will gain knowledge and skills necessary to complete their jobs</w:t>
            </w:r>
          </w:p>
          <w:p w14:paraId="02F3562C" w14:textId="77777777" w:rsidR="004A206D" w:rsidRPr="004A206D" w:rsidRDefault="004A206D" w:rsidP="004A206D">
            <w:pPr>
              <w:numPr>
                <w:ilvl w:val="0"/>
                <w:numId w:val="19"/>
              </w:numPr>
              <w:rPr>
                <w:rFonts w:cs="Times New Roman"/>
                <w:sz w:val="20"/>
                <w:szCs w:val="20"/>
              </w:rPr>
            </w:pPr>
            <w:r w:rsidRPr="004A206D">
              <w:rPr>
                <w:rFonts w:cs="Times New Roman"/>
                <w:sz w:val="20"/>
                <w:szCs w:val="20"/>
              </w:rPr>
              <w:t>Instructors will gain valuable information that will allow them to better prepare their future courses.</w:t>
            </w:r>
          </w:p>
          <w:p w14:paraId="4C3D76C4" w14:textId="77777777" w:rsidR="004A206D" w:rsidRPr="004A206D" w:rsidRDefault="004A206D" w:rsidP="004A206D">
            <w:pPr>
              <w:numPr>
                <w:ilvl w:val="0"/>
                <w:numId w:val="19"/>
              </w:numPr>
              <w:rPr>
                <w:rFonts w:cs="Times New Roman"/>
                <w:sz w:val="20"/>
                <w:szCs w:val="20"/>
              </w:rPr>
            </w:pPr>
            <w:r w:rsidRPr="004A206D">
              <w:rPr>
                <w:rFonts w:cs="Times New Roman"/>
                <w:sz w:val="20"/>
                <w:szCs w:val="20"/>
              </w:rPr>
              <w:t>Course objectives and outcomes will be aligned</w:t>
            </w:r>
          </w:p>
          <w:p w14:paraId="6D0215CE" w14:textId="77777777" w:rsidR="004A206D" w:rsidRPr="004A206D" w:rsidRDefault="004A206D" w:rsidP="004A206D">
            <w:pPr>
              <w:numPr>
                <w:ilvl w:val="0"/>
                <w:numId w:val="19"/>
              </w:numPr>
              <w:rPr>
                <w:rFonts w:cs="Times New Roman"/>
                <w:sz w:val="20"/>
                <w:szCs w:val="20"/>
              </w:rPr>
            </w:pPr>
            <w:r w:rsidRPr="004A206D">
              <w:rPr>
                <w:rFonts w:cs="Times New Roman"/>
                <w:sz w:val="20"/>
                <w:szCs w:val="20"/>
              </w:rPr>
              <w:t>Administrators will be provided with “Best Practices” for future course evaluation</w:t>
            </w:r>
          </w:p>
        </w:tc>
      </w:tr>
      <w:tr w:rsidR="004A206D" w:rsidRPr="00A92248" w14:paraId="2C31A2B3" w14:textId="77777777" w:rsidTr="00083A6D">
        <w:trPr>
          <w:cantSplit/>
        </w:trPr>
        <w:tc>
          <w:tcPr>
            <w:tcW w:w="8856" w:type="dxa"/>
          </w:tcPr>
          <w:p w14:paraId="4797F8D3" w14:textId="77777777" w:rsidR="004A206D" w:rsidRPr="004A206D" w:rsidRDefault="004A206D" w:rsidP="00083A6D">
            <w:pPr>
              <w:rPr>
                <w:rFonts w:cs="Times New Roman"/>
                <w:b/>
                <w:bCs/>
                <w:sz w:val="20"/>
                <w:szCs w:val="20"/>
              </w:rPr>
            </w:pPr>
            <w:r w:rsidRPr="004A206D">
              <w:rPr>
                <w:rFonts w:cs="Times New Roman"/>
                <w:b/>
                <w:bCs/>
                <w:i/>
                <w:iCs/>
                <w:sz w:val="20"/>
                <w:szCs w:val="20"/>
              </w:rPr>
              <w:t>Long-term Outcomes</w:t>
            </w:r>
          </w:p>
        </w:tc>
      </w:tr>
      <w:tr w:rsidR="004A206D" w:rsidRPr="00A92248" w14:paraId="1038EA16" w14:textId="77777777" w:rsidTr="00083A6D">
        <w:trPr>
          <w:cantSplit/>
        </w:trPr>
        <w:tc>
          <w:tcPr>
            <w:tcW w:w="8856" w:type="dxa"/>
          </w:tcPr>
          <w:p w14:paraId="073B8406" w14:textId="77777777" w:rsidR="004A206D" w:rsidRPr="004A206D" w:rsidRDefault="004A206D" w:rsidP="004A206D">
            <w:pPr>
              <w:numPr>
                <w:ilvl w:val="0"/>
                <w:numId w:val="17"/>
              </w:numPr>
              <w:rPr>
                <w:rFonts w:cs="Times New Roman"/>
                <w:sz w:val="20"/>
                <w:szCs w:val="20"/>
              </w:rPr>
            </w:pPr>
            <w:r w:rsidRPr="004A206D">
              <w:rPr>
                <w:rFonts w:cs="Times New Roman"/>
                <w:sz w:val="20"/>
                <w:szCs w:val="20"/>
              </w:rPr>
              <w:t>Participants will become more confident in their job performance</w:t>
            </w:r>
          </w:p>
          <w:p w14:paraId="1144893D" w14:textId="77777777" w:rsidR="004A206D" w:rsidRPr="004A206D" w:rsidRDefault="004A206D" w:rsidP="004A206D">
            <w:pPr>
              <w:numPr>
                <w:ilvl w:val="0"/>
                <w:numId w:val="17"/>
              </w:numPr>
              <w:rPr>
                <w:rFonts w:cs="Times New Roman"/>
                <w:sz w:val="20"/>
                <w:szCs w:val="20"/>
              </w:rPr>
            </w:pPr>
            <w:r w:rsidRPr="004A206D">
              <w:rPr>
                <w:rFonts w:cs="Times New Roman"/>
                <w:sz w:val="20"/>
                <w:szCs w:val="20"/>
              </w:rPr>
              <w:t>Participants will become upwardly mobile in their jobs</w:t>
            </w:r>
          </w:p>
          <w:p w14:paraId="0D519F56" w14:textId="77777777" w:rsidR="004A206D" w:rsidRPr="004A206D" w:rsidRDefault="004A206D" w:rsidP="004A206D">
            <w:pPr>
              <w:numPr>
                <w:ilvl w:val="0"/>
                <w:numId w:val="17"/>
              </w:numPr>
              <w:rPr>
                <w:rFonts w:cs="Times New Roman"/>
                <w:sz w:val="20"/>
                <w:szCs w:val="20"/>
              </w:rPr>
            </w:pPr>
            <w:r w:rsidRPr="004A206D">
              <w:rPr>
                <w:rFonts w:cs="Times New Roman"/>
                <w:sz w:val="20"/>
                <w:szCs w:val="20"/>
              </w:rPr>
              <w:t>Course evaluation procedures will better reflect alignment between objectives and outcomes</w:t>
            </w:r>
          </w:p>
          <w:p w14:paraId="0F5A663C" w14:textId="36154785" w:rsidR="004A206D" w:rsidRPr="004A206D" w:rsidRDefault="004A206D" w:rsidP="004A206D">
            <w:pPr>
              <w:numPr>
                <w:ilvl w:val="0"/>
                <w:numId w:val="17"/>
              </w:numPr>
              <w:rPr>
                <w:rFonts w:cs="Times New Roman"/>
                <w:sz w:val="20"/>
                <w:szCs w:val="20"/>
              </w:rPr>
            </w:pPr>
            <w:r w:rsidRPr="004A206D">
              <w:rPr>
                <w:rFonts w:cs="Times New Roman"/>
                <w:sz w:val="20"/>
                <w:szCs w:val="20"/>
              </w:rPr>
              <w:t>Course delivery will be changed to reflect information in restructured c</w:t>
            </w:r>
            <w:r>
              <w:rPr>
                <w:rFonts w:cs="Times New Roman"/>
                <w:sz w:val="20"/>
                <w:szCs w:val="20"/>
              </w:rPr>
              <w:t>o</w:t>
            </w:r>
            <w:r w:rsidRPr="004A206D">
              <w:rPr>
                <w:rFonts w:cs="Times New Roman"/>
                <w:sz w:val="20"/>
                <w:szCs w:val="20"/>
              </w:rPr>
              <w:t>urse evaluations</w:t>
            </w:r>
          </w:p>
          <w:p w14:paraId="1A10C3EC" w14:textId="77777777" w:rsidR="004A206D" w:rsidRPr="004A206D" w:rsidRDefault="004A206D" w:rsidP="00083A6D">
            <w:pPr>
              <w:rPr>
                <w:rFonts w:cs="Times New Roman"/>
                <w:sz w:val="20"/>
                <w:szCs w:val="20"/>
              </w:rPr>
            </w:pPr>
          </w:p>
        </w:tc>
      </w:tr>
    </w:tbl>
    <w:p w14:paraId="5FAB6756" w14:textId="463C03BA" w:rsidR="00DE545E" w:rsidRDefault="007A6340" w:rsidP="007A6340">
      <w:pPr>
        <w:rPr>
          <w:rFonts w:cs="Times New Roman"/>
          <w:b/>
          <w:szCs w:val="24"/>
        </w:rPr>
      </w:pPr>
      <w:r w:rsidRPr="00E938AD">
        <w:rPr>
          <w:rFonts w:cs="Times New Roman"/>
          <w:b/>
          <w:szCs w:val="24"/>
        </w:rPr>
        <w:lastRenderedPageBreak/>
        <w:t>Research Methods</w:t>
      </w:r>
      <w:r w:rsidR="009C3D37">
        <w:rPr>
          <w:rFonts w:cs="Times New Roman"/>
          <w:b/>
          <w:szCs w:val="24"/>
        </w:rPr>
        <w:t>:</w:t>
      </w:r>
    </w:p>
    <w:p w14:paraId="15410B0F" w14:textId="77777777" w:rsidR="00524AF0" w:rsidRDefault="00524AF0" w:rsidP="007A6340">
      <w:pPr>
        <w:rPr>
          <w:rFonts w:cs="Times New Roman"/>
          <w:b/>
          <w:szCs w:val="24"/>
        </w:rPr>
      </w:pPr>
    </w:p>
    <w:p w14:paraId="7B520D0C" w14:textId="3CA22AF8" w:rsidR="00524AF0" w:rsidRPr="00524AF0" w:rsidRDefault="00524AF0" w:rsidP="007A6340">
      <w:pPr>
        <w:rPr>
          <w:rFonts w:cs="Times New Roman"/>
          <w:szCs w:val="24"/>
        </w:rPr>
      </w:pPr>
      <w:r w:rsidRPr="00524AF0">
        <w:rPr>
          <w:rFonts w:cs="Times New Roman"/>
          <w:szCs w:val="24"/>
        </w:rPr>
        <w:t xml:space="preserve">The overall goal of </w:t>
      </w:r>
      <w:r>
        <w:rPr>
          <w:rFonts w:cs="Times New Roman"/>
          <w:szCs w:val="24"/>
        </w:rPr>
        <w:t xml:space="preserve">this evaluation </w:t>
      </w:r>
      <w:r w:rsidR="00D55CF1">
        <w:rPr>
          <w:rFonts w:cs="Times New Roman"/>
          <w:szCs w:val="24"/>
        </w:rPr>
        <w:t>is</w:t>
      </w:r>
      <w:r>
        <w:rPr>
          <w:rFonts w:cs="Times New Roman"/>
          <w:szCs w:val="24"/>
        </w:rPr>
        <w:t xml:space="preserve"> to improve the quality, effectiveness, and efficiency of training courses</w:t>
      </w:r>
      <w:r w:rsidR="00D55CF1">
        <w:rPr>
          <w:rFonts w:cs="Times New Roman"/>
          <w:szCs w:val="24"/>
        </w:rPr>
        <w:t xml:space="preserve">.  </w:t>
      </w:r>
      <w:r w:rsidR="00F63C28">
        <w:rPr>
          <w:rFonts w:cs="Times New Roman"/>
          <w:szCs w:val="24"/>
        </w:rPr>
        <w:t xml:space="preserve">This research will use qualitative analysis of </w:t>
      </w:r>
      <w:r w:rsidR="00D55CF1">
        <w:rPr>
          <w:rFonts w:cs="Times New Roman"/>
          <w:szCs w:val="24"/>
        </w:rPr>
        <w:t>course descriptions, curricula, and evaluations to examine the relationship between training activities and improvements in participants’ on the job performance.</w:t>
      </w:r>
    </w:p>
    <w:p w14:paraId="0767D642" w14:textId="77777777" w:rsidR="009C3D37" w:rsidRDefault="009C3D37" w:rsidP="007A6340">
      <w:pPr>
        <w:rPr>
          <w:rFonts w:cs="Times New Roman"/>
          <w:b/>
          <w:szCs w:val="24"/>
        </w:rPr>
      </w:pPr>
    </w:p>
    <w:p w14:paraId="74777F64" w14:textId="77777777" w:rsidR="00DE545E" w:rsidRDefault="00DE545E" w:rsidP="007A6340">
      <w:pPr>
        <w:rPr>
          <w:rFonts w:cs="Times New Roman"/>
          <w:b/>
          <w:szCs w:val="24"/>
        </w:rPr>
      </w:pPr>
    </w:p>
    <w:p w14:paraId="1E6E1FC7" w14:textId="4DA824A2" w:rsidR="007A6340" w:rsidRPr="00E938AD" w:rsidRDefault="003F7C1D" w:rsidP="007A6340">
      <w:pPr>
        <w:rPr>
          <w:rFonts w:cs="Times New Roman"/>
          <w:b/>
          <w:szCs w:val="24"/>
        </w:rPr>
      </w:pPr>
      <w:r>
        <w:rPr>
          <w:rFonts w:cs="Times New Roman"/>
          <w:b/>
          <w:szCs w:val="24"/>
        </w:rPr>
        <w:t>Work Plan</w:t>
      </w:r>
      <w:r w:rsidR="007A6340" w:rsidRPr="00E938AD">
        <w:rPr>
          <w:rFonts w:cs="Times New Roman"/>
          <w:b/>
          <w:szCs w:val="24"/>
        </w:rPr>
        <w:t>:</w:t>
      </w:r>
    </w:p>
    <w:p w14:paraId="01C5DA62" w14:textId="73127EE8" w:rsidR="00A66690" w:rsidRDefault="00B609D0" w:rsidP="00CD74D2">
      <w:pPr>
        <w:jc w:val="both"/>
        <w:rPr>
          <w:rFonts w:cs="Times New Roman"/>
          <w:szCs w:val="24"/>
          <w:lang w:eastAsia="zh-CN"/>
        </w:rPr>
      </w:pPr>
      <w:r>
        <w:rPr>
          <w:rFonts w:cs="Times New Roman"/>
          <w:szCs w:val="24"/>
          <w:lang w:eastAsia="zh-CN"/>
        </w:rPr>
        <w:t>The fol</w:t>
      </w:r>
      <w:r w:rsidR="007A71FA">
        <w:rPr>
          <w:rFonts w:cs="Times New Roman"/>
          <w:szCs w:val="24"/>
          <w:lang w:eastAsia="zh-CN"/>
        </w:rPr>
        <w:t xml:space="preserve">lowing tasks will be </w:t>
      </w:r>
      <w:r w:rsidR="004A206D">
        <w:rPr>
          <w:rFonts w:cs="Times New Roman"/>
          <w:szCs w:val="24"/>
          <w:lang w:eastAsia="zh-CN"/>
        </w:rPr>
        <w:t xml:space="preserve">completed </w:t>
      </w:r>
      <w:r w:rsidR="006C7018">
        <w:rPr>
          <w:rFonts w:cs="Times New Roman"/>
          <w:szCs w:val="24"/>
          <w:lang w:eastAsia="zh-CN"/>
        </w:rPr>
        <w:t>over 12 months:</w:t>
      </w:r>
    </w:p>
    <w:p w14:paraId="1E5780D9" w14:textId="77777777" w:rsidR="00E938AD" w:rsidRDefault="00E938AD" w:rsidP="00CD74D2">
      <w:pPr>
        <w:jc w:val="both"/>
        <w:rPr>
          <w:rFonts w:cs="Times New Roman"/>
          <w:szCs w:val="24"/>
          <w:lang w:eastAsia="zh-CN"/>
        </w:rPr>
      </w:pPr>
    </w:p>
    <w:p w14:paraId="1DF6D4DC" w14:textId="25BBF652" w:rsidR="00B609D0" w:rsidRDefault="00B609D0" w:rsidP="00B609D0">
      <w:pPr>
        <w:pStyle w:val="Heading1"/>
        <w:keepLines w:val="0"/>
        <w:widowControl w:val="0"/>
        <w:numPr>
          <w:ilvl w:val="0"/>
          <w:numId w:val="9"/>
        </w:numPr>
        <w:autoSpaceDE w:val="0"/>
        <w:autoSpaceDN w:val="0"/>
        <w:adjustRightInd w:val="0"/>
        <w:rPr>
          <w:rFonts w:ascii="Times New Roman" w:hAnsi="Times New Roman" w:cs="Times New Roman"/>
          <w:b w:val="0"/>
          <w:sz w:val="24"/>
          <w:szCs w:val="24"/>
        </w:rPr>
      </w:pPr>
      <w:r>
        <w:rPr>
          <w:rFonts w:ascii="Times New Roman" w:hAnsi="Times New Roman" w:cs="Times New Roman"/>
          <w:b w:val="0"/>
          <w:sz w:val="24"/>
          <w:szCs w:val="24"/>
        </w:rPr>
        <w:t xml:space="preserve">Conduct a comprehensive </w:t>
      </w:r>
      <w:r w:rsidR="007B32F4">
        <w:rPr>
          <w:rFonts w:ascii="Times New Roman" w:hAnsi="Times New Roman" w:cs="Times New Roman"/>
          <w:b w:val="0"/>
          <w:sz w:val="24"/>
          <w:szCs w:val="24"/>
        </w:rPr>
        <w:t>review of the literature surrounding the evaluation of professional development programs</w:t>
      </w:r>
      <w:r w:rsidR="006C7018">
        <w:rPr>
          <w:rFonts w:ascii="Times New Roman" w:hAnsi="Times New Roman" w:cs="Times New Roman"/>
          <w:b w:val="0"/>
          <w:sz w:val="24"/>
          <w:szCs w:val="24"/>
        </w:rPr>
        <w:t xml:space="preserve"> (</w:t>
      </w:r>
      <w:r w:rsidR="007B32F4">
        <w:rPr>
          <w:rFonts w:ascii="Times New Roman" w:hAnsi="Times New Roman" w:cs="Times New Roman"/>
          <w:b w:val="0"/>
          <w:sz w:val="24"/>
          <w:szCs w:val="24"/>
        </w:rPr>
        <w:t>M</w:t>
      </w:r>
      <w:r w:rsidR="006C7018">
        <w:rPr>
          <w:rFonts w:ascii="Times New Roman" w:hAnsi="Times New Roman" w:cs="Times New Roman"/>
          <w:b w:val="0"/>
          <w:sz w:val="24"/>
          <w:szCs w:val="24"/>
        </w:rPr>
        <w:t>onth 1)</w:t>
      </w:r>
    </w:p>
    <w:p w14:paraId="234538C0" w14:textId="028103C8" w:rsidR="007F62A6" w:rsidRPr="00E938AD" w:rsidRDefault="007F62A6" w:rsidP="007F62A6">
      <w:pPr>
        <w:pStyle w:val="Heading1"/>
        <w:keepLines w:val="0"/>
        <w:widowControl w:val="0"/>
        <w:numPr>
          <w:ilvl w:val="0"/>
          <w:numId w:val="9"/>
        </w:numPr>
        <w:autoSpaceDE w:val="0"/>
        <w:autoSpaceDN w:val="0"/>
        <w:adjustRightInd w:val="0"/>
        <w:rPr>
          <w:rFonts w:ascii="Times New Roman" w:hAnsi="Times New Roman" w:cs="Times New Roman"/>
          <w:b w:val="0"/>
          <w:sz w:val="24"/>
          <w:szCs w:val="24"/>
        </w:rPr>
      </w:pPr>
      <w:r>
        <w:rPr>
          <w:rFonts w:ascii="Times New Roman" w:hAnsi="Times New Roman" w:cs="Times New Roman"/>
          <w:b w:val="0"/>
          <w:sz w:val="24"/>
          <w:szCs w:val="24"/>
        </w:rPr>
        <w:t>Compile course descriptions and objectives for training courses currently offered by U</w:t>
      </w:r>
      <w:r w:rsidR="00A016DC">
        <w:rPr>
          <w:rFonts w:ascii="Times New Roman" w:hAnsi="Times New Roman" w:cs="Times New Roman"/>
          <w:b w:val="0"/>
          <w:sz w:val="24"/>
          <w:szCs w:val="24"/>
        </w:rPr>
        <w:t>tah and North Dakota LTAPs</w:t>
      </w:r>
      <w:r>
        <w:rPr>
          <w:rFonts w:ascii="Times New Roman" w:hAnsi="Times New Roman" w:cs="Times New Roman"/>
          <w:b w:val="0"/>
          <w:sz w:val="24"/>
          <w:szCs w:val="24"/>
        </w:rPr>
        <w:t>. (Month 2)</w:t>
      </w:r>
    </w:p>
    <w:p w14:paraId="58C7D4EB" w14:textId="1C9A5768" w:rsidR="007F62A6" w:rsidRPr="007F62A6" w:rsidRDefault="007B32F4" w:rsidP="007F62A6">
      <w:pPr>
        <w:pStyle w:val="Heading1"/>
        <w:keepLines w:val="0"/>
        <w:widowControl w:val="0"/>
        <w:numPr>
          <w:ilvl w:val="0"/>
          <w:numId w:val="9"/>
        </w:numPr>
        <w:autoSpaceDE w:val="0"/>
        <w:autoSpaceDN w:val="0"/>
        <w:adjustRightInd w:val="0"/>
        <w:rPr>
          <w:rFonts w:ascii="Times New Roman" w:hAnsi="Times New Roman" w:cs="Times New Roman"/>
          <w:b w:val="0"/>
          <w:sz w:val="24"/>
          <w:szCs w:val="24"/>
        </w:rPr>
      </w:pPr>
      <w:r>
        <w:rPr>
          <w:rFonts w:ascii="Times New Roman" w:hAnsi="Times New Roman" w:cs="Times New Roman"/>
          <w:b w:val="0"/>
          <w:sz w:val="24"/>
          <w:szCs w:val="24"/>
        </w:rPr>
        <w:t>Compile current program evaluation surveys</w:t>
      </w:r>
      <w:r w:rsidR="007F62A6">
        <w:rPr>
          <w:rFonts w:ascii="Times New Roman" w:hAnsi="Times New Roman" w:cs="Times New Roman"/>
          <w:b w:val="0"/>
          <w:sz w:val="24"/>
          <w:szCs w:val="24"/>
        </w:rPr>
        <w:t xml:space="preserve"> for courses taught during the previous year</w:t>
      </w:r>
      <w:r>
        <w:rPr>
          <w:rFonts w:ascii="Times New Roman" w:hAnsi="Times New Roman" w:cs="Times New Roman"/>
          <w:b w:val="0"/>
          <w:sz w:val="24"/>
          <w:szCs w:val="24"/>
        </w:rPr>
        <w:t xml:space="preserve"> (Month </w:t>
      </w:r>
      <w:r w:rsidR="007F62A6">
        <w:rPr>
          <w:rFonts w:ascii="Times New Roman" w:hAnsi="Times New Roman" w:cs="Times New Roman"/>
          <w:b w:val="0"/>
          <w:sz w:val="24"/>
          <w:szCs w:val="24"/>
        </w:rPr>
        <w:t>2</w:t>
      </w:r>
      <w:r>
        <w:rPr>
          <w:rFonts w:ascii="Times New Roman" w:hAnsi="Times New Roman" w:cs="Times New Roman"/>
          <w:b w:val="0"/>
          <w:sz w:val="24"/>
          <w:szCs w:val="24"/>
        </w:rPr>
        <w:t>)</w:t>
      </w:r>
    </w:p>
    <w:p w14:paraId="635E3355" w14:textId="3414CE6F" w:rsidR="00DB4220" w:rsidRPr="00FB2D27" w:rsidRDefault="004A206D" w:rsidP="00DB4220">
      <w:pPr>
        <w:pStyle w:val="Heading1"/>
        <w:keepLines w:val="0"/>
        <w:widowControl w:val="0"/>
        <w:numPr>
          <w:ilvl w:val="0"/>
          <w:numId w:val="9"/>
        </w:numPr>
        <w:autoSpaceDE w:val="0"/>
        <w:autoSpaceDN w:val="0"/>
        <w:adjustRightInd w:val="0"/>
        <w:rPr>
          <w:rFonts w:ascii="Times New Roman" w:hAnsi="Times New Roman" w:cs="Times New Roman"/>
          <w:b w:val="0"/>
          <w:sz w:val="24"/>
          <w:szCs w:val="24"/>
        </w:rPr>
      </w:pPr>
      <w:r>
        <w:rPr>
          <w:rFonts w:ascii="Times New Roman" w:hAnsi="Times New Roman" w:cs="Times New Roman"/>
          <w:b w:val="0"/>
          <w:sz w:val="24"/>
          <w:szCs w:val="24"/>
        </w:rPr>
        <w:t>Adapt an existing professional development</w:t>
      </w:r>
      <w:r w:rsidR="00CB170C">
        <w:rPr>
          <w:rFonts w:ascii="Times New Roman" w:hAnsi="Times New Roman" w:cs="Times New Roman"/>
          <w:b w:val="0"/>
          <w:sz w:val="24"/>
          <w:szCs w:val="24"/>
        </w:rPr>
        <w:t xml:space="preserve"> course evaluation instrument</w:t>
      </w:r>
      <w:r>
        <w:rPr>
          <w:rFonts w:ascii="Times New Roman" w:hAnsi="Times New Roman" w:cs="Times New Roman"/>
          <w:b w:val="0"/>
          <w:sz w:val="24"/>
          <w:szCs w:val="24"/>
        </w:rPr>
        <w:t xml:space="preserve"> for use with LTAP courses</w:t>
      </w:r>
      <w:r w:rsidR="00B609D0" w:rsidRPr="00E938AD">
        <w:rPr>
          <w:rFonts w:ascii="Times New Roman" w:hAnsi="Times New Roman" w:cs="Times New Roman"/>
          <w:b w:val="0"/>
          <w:sz w:val="24"/>
          <w:szCs w:val="24"/>
        </w:rPr>
        <w:t>.</w:t>
      </w:r>
      <w:r w:rsidR="006C7018">
        <w:rPr>
          <w:rFonts w:ascii="Times New Roman" w:hAnsi="Times New Roman" w:cs="Times New Roman"/>
          <w:b w:val="0"/>
          <w:sz w:val="24"/>
          <w:szCs w:val="24"/>
        </w:rPr>
        <w:t xml:space="preserve"> (Month 3)</w:t>
      </w:r>
    </w:p>
    <w:p w14:paraId="462D4608" w14:textId="579F4D51" w:rsidR="00B609D0" w:rsidRPr="00E938AD" w:rsidRDefault="00CB170C" w:rsidP="00B609D0">
      <w:pPr>
        <w:pStyle w:val="Heading1"/>
        <w:keepLines w:val="0"/>
        <w:widowControl w:val="0"/>
        <w:numPr>
          <w:ilvl w:val="0"/>
          <w:numId w:val="9"/>
        </w:numPr>
        <w:autoSpaceDE w:val="0"/>
        <w:autoSpaceDN w:val="0"/>
        <w:adjustRightInd w:val="0"/>
        <w:rPr>
          <w:rFonts w:ascii="Times New Roman" w:hAnsi="Times New Roman" w:cs="Times New Roman"/>
          <w:b w:val="0"/>
          <w:sz w:val="24"/>
          <w:szCs w:val="24"/>
        </w:rPr>
      </w:pPr>
      <w:r>
        <w:rPr>
          <w:rFonts w:ascii="Times New Roman" w:hAnsi="Times New Roman" w:cs="Times New Roman"/>
          <w:b w:val="0"/>
          <w:sz w:val="24"/>
          <w:szCs w:val="24"/>
        </w:rPr>
        <w:t xml:space="preserve">Implement </w:t>
      </w:r>
      <w:r w:rsidR="00771092">
        <w:rPr>
          <w:rFonts w:ascii="Times New Roman" w:hAnsi="Times New Roman" w:cs="Times New Roman"/>
          <w:b w:val="0"/>
          <w:sz w:val="24"/>
          <w:szCs w:val="24"/>
        </w:rPr>
        <w:t xml:space="preserve">adapted </w:t>
      </w:r>
      <w:r>
        <w:rPr>
          <w:rFonts w:ascii="Times New Roman" w:hAnsi="Times New Roman" w:cs="Times New Roman"/>
          <w:b w:val="0"/>
          <w:sz w:val="24"/>
          <w:szCs w:val="24"/>
        </w:rPr>
        <w:t>course evaluation instrument in all courses offered by U</w:t>
      </w:r>
      <w:r w:rsidR="00A016DC">
        <w:rPr>
          <w:rFonts w:ascii="Times New Roman" w:hAnsi="Times New Roman" w:cs="Times New Roman"/>
          <w:b w:val="0"/>
          <w:sz w:val="24"/>
          <w:szCs w:val="24"/>
        </w:rPr>
        <w:t>tah and North Dakota LTAPs</w:t>
      </w:r>
      <w:r w:rsidR="00B609D0" w:rsidRPr="00E938AD">
        <w:rPr>
          <w:rFonts w:ascii="Times New Roman" w:hAnsi="Times New Roman" w:cs="Times New Roman"/>
          <w:b w:val="0"/>
          <w:sz w:val="24"/>
          <w:szCs w:val="24"/>
        </w:rPr>
        <w:t>.</w:t>
      </w:r>
      <w:r w:rsidR="006C7018">
        <w:rPr>
          <w:rFonts w:ascii="Times New Roman" w:hAnsi="Times New Roman" w:cs="Times New Roman"/>
          <w:b w:val="0"/>
          <w:sz w:val="24"/>
          <w:szCs w:val="24"/>
        </w:rPr>
        <w:t xml:space="preserve"> (Months 4-</w:t>
      </w:r>
      <w:r w:rsidR="00DB4220">
        <w:rPr>
          <w:rFonts w:ascii="Times New Roman" w:hAnsi="Times New Roman" w:cs="Times New Roman"/>
          <w:b w:val="0"/>
          <w:sz w:val="24"/>
          <w:szCs w:val="24"/>
        </w:rPr>
        <w:t>8</w:t>
      </w:r>
      <w:r w:rsidR="006C7018">
        <w:rPr>
          <w:rFonts w:ascii="Times New Roman" w:hAnsi="Times New Roman" w:cs="Times New Roman"/>
          <w:b w:val="0"/>
          <w:sz w:val="24"/>
          <w:szCs w:val="24"/>
        </w:rPr>
        <w:t>)</w:t>
      </w:r>
    </w:p>
    <w:p w14:paraId="51E473DA" w14:textId="45041FB9" w:rsidR="00B609D0" w:rsidRPr="00E938AD" w:rsidRDefault="00DB4220" w:rsidP="00B609D0">
      <w:pPr>
        <w:pStyle w:val="Heading1"/>
        <w:keepLines w:val="0"/>
        <w:widowControl w:val="0"/>
        <w:numPr>
          <w:ilvl w:val="0"/>
          <w:numId w:val="9"/>
        </w:numPr>
        <w:autoSpaceDE w:val="0"/>
        <w:autoSpaceDN w:val="0"/>
        <w:adjustRightInd w:val="0"/>
        <w:rPr>
          <w:rFonts w:ascii="Times New Roman" w:hAnsi="Times New Roman" w:cs="Times New Roman"/>
          <w:b w:val="0"/>
          <w:sz w:val="24"/>
          <w:szCs w:val="24"/>
        </w:rPr>
      </w:pPr>
      <w:r>
        <w:rPr>
          <w:rFonts w:ascii="Times New Roman" w:hAnsi="Times New Roman" w:cs="Times New Roman"/>
          <w:b w:val="0"/>
          <w:sz w:val="24"/>
          <w:szCs w:val="24"/>
        </w:rPr>
        <w:t xml:space="preserve">Work with trainers to </w:t>
      </w:r>
      <w:r w:rsidR="00771092">
        <w:rPr>
          <w:rFonts w:ascii="Times New Roman" w:hAnsi="Times New Roman" w:cs="Times New Roman"/>
          <w:b w:val="0"/>
          <w:sz w:val="24"/>
          <w:szCs w:val="24"/>
        </w:rPr>
        <w:t>align objectives,</w:t>
      </w:r>
      <w:r>
        <w:rPr>
          <w:rFonts w:ascii="Times New Roman" w:hAnsi="Times New Roman" w:cs="Times New Roman"/>
          <w:b w:val="0"/>
          <w:sz w:val="24"/>
          <w:szCs w:val="24"/>
        </w:rPr>
        <w:t xml:space="preserve"> course delivery</w:t>
      </w:r>
      <w:r w:rsidR="00771092">
        <w:rPr>
          <w:rFonts w:ascii="Times New Roman" w:hAnsi="Times New Roman" w:cs="Times New Roman"/>
          <w:b w:val="0"/>
          <w:sz w:val="24"/>
          <w:szCs w:val="24"/>
        </w:rPr>
        <w:t>, and desired outcomes</w:t>
      </w:r>
      <w:r>
        <w:rPr>
          <w:rFonts w:ascii="Times New Roman" w:hAnsi="Times New Roman" w:cs="Times New Roman"/>
          <w:b w:val="0"/>
          <w:sz w:val="24"/>
          <w:szCs w:val="24"/>
        </w:rPr>
        <w:t xml:space="preserve"> based upon course evaluations</w:t>
      </w:r>
      <w:r w:rsidR="00B609D0" w:rsidRPr="00E938AD">
        <w:rPr>
          <w:rFonts w:ascii="Times New Roman" w:hAnsi="Times New Roman" w:cs="Times New Roman"/>
          <w:b w:val="0"/>
          <w:sz w:val="24"/>
          <w:szCs w:val="24"/>
        </w:rPr>
        <w:t>.</w:t>
      </w:r>
      <w:r w:rsidR="006C7018">
        <w:rPr>
          <w:rFonts w:ascii="Times New Roman" w:hAnsi="Times New Roman" w:cs="Times New Roman"/>
          <w:b w:val="0"/>
          <w:sz w:val="24"/>
          <w:szCs w:val="24"/>
        </w:rPr>
        <w:t xml:space="preserve"> (Months </w:t>
      </w:r>
      <w:r w:rsidR="00CB170C">
        <w:rPr>
          <w:rFonts w:ascii="Times New Roman" w:hAnsi="Times New Roman" w:cs="Times New Roman"/>
          <w:b w:val="0"/>
          <w:sz w:val="24"/>
          <w:szCs w:val="24"/>
        </w:rPr>
        <w:t>5-11</w:t>
      </w:r>
      <w:r w:rsidR="006C7018">
        <w:rPr>
          <w:rFonts w:ascii="Times New Roman" w:hAnsi="Times New Roman" w:cs="Times New Roman"/>
          <w:b w:val="0"/>
          <w:sz w:val="24"/>
          <w:szCs w:val="24"/>
        </w:rPr>
        <w:t>)</w:t>
      </w:r>
    </w:p>
    <w:p w14:paraId="441F710D" w14:textId="799CEF27" w:rsidR="007A71FA" w:rsidRDefault="007A71FA" w:rsidP="007A71FA">
      <w:pPr>
        <w:pStyle w:val="Heading1"/>
        <w:keepLines w:val="0"/>
        <w:widowControl w:val="0"/>
        <w:numPr>
          <w:ilvl w:val="0"/>
          <w:numId w:val="9"/>
        </w:numPr>
        <w:autoSpaceDE w:val="0"/>
        <w:autoSpaceDN w:val="0"/>
        <w:adjustRightInd w:val="0"/>
        <w:rPr>
          <w:rFonts w:ascii="Times New Roman" w:hAnsi="Times New Roman" w:cs="Times New Roman"/>
          <w:b w:val="0"/>
          <w:sz w:val="24"/>
          <w:szCs w:val="24"/>
        </w:rPr>
      </w:pPr>
      <w:r>
        <w:rPr>
          <w:rFonts w:ascii="Times New Roman" w:hAnsi="Times New Roman" w:cs="Times New Roman"/>
          <w:b w:val="0"/>
          <w:sz w:val="24"/>
          <w:szCs w:val="24"/>
        </w:rPr>
        <w:t>Follow up with course participants</w:t>
      </w:r>
      <w:r w:rsidR="00DB4220">
        <w:rPr>
          <w:rFonts w:ascii="Times New Roman" w:hAnsi="Times New Roman" w:cs="Times New Roman"/>
          <w:b w:val="0"/>
          <w:sz w:val="24"/>
          <w:szCs w:val="24"/>
        </w:rPr>
        <w:t xml:space="preserve"> at regular intervals </w:t>
      </w:r>
      <w:r>
        <w:rPr>
          <w:rFonts w:ascii="Times New Roman" w:hAnsi="Times New Roman" w:cs="Times New Roman"/>
          <w:b w:val="0"/>
          <w:sz w:val="24"/>
          <w:szCs w:val="24"/>
        </w:rPr>
        <w:t xml:space="preserve">regarding </w:t>
      </w:r>
      <w:r w:rsidR="00DB4220">
        <w:rPr>
          <w:rFonts w:ascii="Times New Roman" w:hAnsi="Times New Roman" w:cs="Times New Roman"/>
          <w:b w:val="0"/>
          <w:sz w:val="24"/>
          <w:szCs w:val="24"/>
        </w:rPr>
        <w:t>if/</w:t>
      </w:r>
      <w:r>
        <w:rPr>
          <w:rFonts w:ascii="Times New Roman" w:hAnsi="Times New Roman" w:cs="Times New Roman"/>
          <w:b w:val="0"/>
          <w:sz w:val="24"/>
          <w:szCs w:val="24"/>
        </w:rPr>
        <w:t>how they used the training in the commission of their jobs</w:t>
      </w:r>
      <w:r w:rsidRPr="00E938AD">
        <w:rPr>
          <w:rFonts w:ascii="Times New Roman" w:hAnsi="Times New Roman" w:cs="Times New Roman"/>
          <w:b w:val="0"/>
          <w:sz w:val="24"/>
          <w:szCs w:val="24"/>
        </w:rPr>
        <w:t xml:space="preserve"> </w:t>
      </w:r>
      <w:r>
        <w:rPr>
          <w:rFonts w:ascii="Times New Roman" w:hAnsi="Times New Roman" w:cs="Times New Roman"/>
          <w:b w:val="0"/>
          <w:sz w:val="24"/>
          <w:szCs w:val="24"/>
        </w:rPr>
        <w:t>(Month</w:t>
      </w:r>
      <w:r w:rsidR="007F62A6">
        <w:rPr>
          <w:rFonts w:ascii="Times New Roman" w:hAnsi="Times New Roman" w:cs="Times New Roman"/>
          <w:b w:val="0"/>
          <w:sz w:val="24"/>
          <w:szCs w:val="24"/>
        </w:rPr>
        <w:t>s</w:t>
      </w:r>
      <w:r w:rsidR="006C7018">
        <w:rPr>
          <w:rFonts w:ascii="Times New Roman" w:hAnsi="Times New Roman" w:cs="Times New Roman"/>
          <w:b w:val="0"/>
          <w:sz w:val="24"/>
          <w:szCs w:val="24"/>
        </w:rPr>
        <w:t xml:space="preserve"> </w:t>
      </w:r>
      <w:r w:rsidR="00DB4220">
        <w:rPr>
          <w:rFonts w:ascii="Times New Roman" w:hAnsi="Times New Roman" w:cs="Times New Roman"/>
          <w:b w:val="0"/>
          <w:sz w:val="24"/>
          <w:szCs w:val="24"/>
        </w:rPr>
        <w:t>6</w:t>
      </w:r>
      <w:r w:rsidR="007F62A6">
        <w:rPr>
          <w:rFonts w:ascii="Times New Roman" w:hAnsi="Times New Roman" w:cs="Times New Roman"/>
          <w:b w:val="0"/>
          <w:sz w:val="24"/>
          <w:szCs w:val="24"/>
        </w:rPr>
        <w:t>-</w:t>
      </w:r>
      <w:r w:rsidR="00DB4220">
        <w:rPr>
          <w:rFonts w:ascii="Times New Roman" w:hAnsi="Times New Roman" w:cs="Times New Roman"/>
          <w:b w:val="0"/>
          <w:sz w:val="24"/>
          <w:szCs w:val="24"/>
        </w:rPr>
        <w:t>11</w:t>
      </w:r>
      <w:r w:rsidR="006C7018">
        <w:rPr>
          <w:rFonts w:ascii="Times New Roman" w:hAnsi="Times New Roman" w:cs="Times New Roman"/>
          <w:b w:val="0"/>
          <w:sz w:val="24"/>
          <w:szCs w:val="24"/>
        </w:rPr>
        <w:t>)</w:t>
      </w:r>
    </w:p>
    <w:p w14:paraId="28088854" w14:textId="15269573" w:rsidR="004A4AB1" w:rsidRPr="004A4AB1" w:rsidRDefault="004A4AB1" w:rsidP="004A4AB1">
      <w:pPr>
        <w:pStyle w:val="ListParagraph"/>
        <w:numPr>
          <w:ilvl w:val="0"/>
          <w:numId w:val="9"/>
        </w:numPr>
      </w:pPr>
      <w:r>
        <w:t>Follow up with instructors to see if/how they have used the information from the course evaluations to improve their courses (Months 6-11)</w:t>
      </w:r>
    </w:p>
    <w:p w14:paraId="14BD17A8" w14:textId="19B6598E" w:rsidR="00DB4220" w:rsidRPr="00DB4220" w:rsidRDefault="00DB4220" w:rsidP="00DB4220">
      <w:pPr>
        <w:pStyle w:val="ListParagraph"/>
        <w:numPr>
          <w:ilvl w:val="0"/>
          <w:numId w:val="9"/>
        </w:numPr>
      </w:pPr>
      <w:r>
        <w:t>Compile report</w:t>
      </w:r>
      <w:r w:rsidR="009C3D37">
        <w:t>/best practices</w:t>
      </w:r>
      <w:r w:rsidR="00A410EB">
        <w:t xml:space="preserve"> manual to be disseminated to LTAP trainers</w:t>
      </w:r>
      <w:r>
        <w:t xml:space="preserve"> (Month 12)</w:t>
      </w:r>
    </w:p>
    <w:p w14:paraId="26D1F7B0" w14:textId="77777777" w:rsidR="00B609D0" w:rsidRDefault="00B609D0" w:rsidP="007A6340">
      <w:pPr>
        <w:rPr>
          <w:rFonts w:cs="Times New Roman"/>
          <w:b/>
          <w:szCs w:val="24"/>
        </w:rPr>
      </w:pPr>
    </w:p>
    <w:p w14:paraId="6017D06F" w14:textId="77777777" w:rsidR="007A6340" w:rsidRPr="00E938AD" w:rsidRDefault="007A6340" w:rsidP="007A6340">
      <w:pPr>
        <w:rPr>
          <w:rFonts w:cs="Times New Roman"/>
          <w:b/>
          <w:szCs w:val="24"/>
        </w:rPr>
      </w:pPr>
      <w:r w:rsidRPr="00E938AD">
        <w:rPr>
          <w:rFonts w:cs="Times New Roman"/>
          <w:b/>
          <w:szCs w:val="24"/>
        </w:rPr>
        <w:t>Expected Outcomes:</w:t>
      </w:r>
    </w:p>
    <w:p w14:paraId="2790C2A9" w14:textId="76958AC3" w:rsidR="004A206D" w:rsidRPr="004A206D" w:rsidRDefault="004A206D" w:rsidP="004A206D">
      <w:pPr>
        <w:numPr>
          <w:ilvl w:val="0"/>
          <w:numId w:val="10"/>
        </w:numPr>
        <w:rPr>
          <w:rFonts w:cs="Times New Roman"/>
          <w:szCs w:val="24"/>
        </w:rPr>
      </w:pPr>
      <w:r w:rsidRPr="004A206D">
        <w:rPr>
          <w:rFonts w:cs="Times New Roman"/>
          <w:szCs w:val="24"/>
        </w:rPr>
        <w:t>Participants will gain knowledge and skills necessary to complete their jobs</w:t>
      </w:r>
      <w:r>
        <w:rPr>
          <w:rFonts w:cs="Times New Roman"/>
          <w:szCs w:val="24"/>
        </w:rPr>
        <w:t xml:space="preserve"> helping them to become more confident in their job performance </w:t>
      </w:r>
    </w:p>
    <w:p w14:paraId="7788971F" w14:textId="03FBF920" w:rsidR="004A206D" w:rsidRPr="004A206D" w:rsidRDefault="004A206D" w:rsidP="004A206D">
      <w:pPr>
        <w:numPr>
          <w:ilvl w:val="0"/>
          <w:numId w:val="10"/>
        </w:numPr>
        <w:rPr>
          <w:rFonts w:cs="Times New Roman"/>
          <w:szCs w:val="24"/>
        </w:rPr>
      </w:pPr>
      <w:r w:rsidRPr="004A206D">
        <w:rPr>
          <w:rFonts w:cs="Times New Roman"/>
          <w:szCs w:val="24"/>
        </w:rPr>
        <w:t>Instructors will gain valuable information that will allow them to bett</w:t>
      </w:r>
      <w:r>
        <w:rPr>
          <w:rFonts w:cs="Times New Roman"/>
          <w:szCs w:val="24"/>
        </w:rPr>
        <w:t>er prepare their future courses by aligning course objectives with course outcomes.</w:t>
      </w:r>
    </w:p>
    <w:p w14:paraId="016F5807" w14:textId="69F174C0" w:rsidR="004A206D" w:rsidRPr="004A206D" w:rsidRDefault="004A206D" w:rsidP="004A206D">
      <w:pPr>
        <w:numPr>
          <w:ilvl w:val="0"/>
          <w:numId w:val="10"/>
        </w:numPr>
        <w:rPr>
          <w:rFonts w:cs="Times New Roman"/>
          <w:szCs w:val="24"/>
        </w:rPr>
      </w:pPr>
      <w:r w:rsidRPr="004A206D">
        <w:rPr>
          <w:rFonts w:cs="Times New Roman"/>
          <w:szCs w:val="24"/>
        </w:rPr>
        <w:t>Administrators will be provided with “Best Practices” for future course evaluation</w:t>
      </w:r>
    </w:p>
    <w:p w14:paraId="351FD256" w14:textId="77777777" w:rsidR="004A206D" w:rsidRPr="004A206D" w:rsidRDefault="004A206D" w:rsidP="004A206D">
      <w:pPr>
        <w:numPr>
          <w:ilvl w:val="0"/>
          <w:numId w:val="10"/>
        </w:numPr>
        <w:rPr>
          <w:rFonts w:cs="Times New Roman"/>
          <w:szCs w:val="24"/>
        </w:rPr>
      </w:pPr>
      <w:r w:rsidRPr="004A206D">
        <w:rPr>
          <w:rFonts w:cs="Times New Roman"/>
          <w:szCs w:val="24"/>
        </w:rPr>
        <w:t>Course evaluation procedures will better reflect alignment between objectives and outcomes</w:t>
      </w:r>
    </w:p>
    <w:p w14:paraId="20D4EF2E" w14:textId="61F95A97" w:rsidR="004A206D" w:rsidRPr="004A206D" w:rsidRDefault="004A206D" w:rsidP="004A206D">
      <w:pPr>
        <w:numPr>
          <w:ilvl w:val="0"/>
          <w:numId w:val="10"/>
        </w:numPr>
        <w:rPr>
          <w:rFonts w:cs="Times New Roman"/>
          <w:szCs w:val="24"/>
        </w:rPr>
      </w:pPr>
      <w:r w:rsidRPr="004A206D">
        <w:rPr>
          <w:rFonts w:cs="Times New Roman"/>
          <w:szCs w:val="24"/>
        </w:rPr>
        <w:t>Course delivery will be changed to reflect information in restructured c</w:t>
      </w:r>
      <w:r>
        <w:rPr>
          <w:rFonts w:cs="Times New Roman"/>
          <w:szCs w:val="24"/>
        </w:rPr>
        <w:t>o</w:t>
      </w:r>
      <w:r w:rsidRPr="004A206D">
        <w:rPr>
          <w:rFonts w:cs="Times New Roman"/>
          <w:szCs w:val="24"/>
        </w:rPr>
        <w:t>urse evaluations</w:t>
      </w:r>
    </w:p>
    <w:p w14:paraId="4D073033" w14:textId="77777777" w:rsidR="00B609D0" w:rsidRDefault="00B609D0" w:rsidP="00CD74D2">
      <w:pPr>
        <w:jc w:val="both"/>
        <w:rPr>
          <w:rFonts w:cs="Times New Roman"/>
          <w:szCs w:val="24"/>
        </w:rPr>
      </w:pPr>
    </w:p>
    <w:p w14:paraId="27D0F39D" w14:textId="77777777" w:rsidR="007A6340" w:rsidRPr="007A6340" w:rsidRDefault="007A6340" w:rsidP="007A6340">
      <w:pPr>
        <w:rPr>
          <w:b/>
        </w:rPr>
      </w:pPr>
      <w:r w:rsidRPr="007A6340">
        <w:rPr>
          <w:b/>
        </w:rPr>
        <w:t>Relevance to Strategic Goals:</w:t>
      </w:r>
    </w:p>
    <w:p w14:paraId="54DACFC9" w14:textId="77777777" w:rsidR="00A31644" w:rsidRDefault="00A31644" w:rsidP="007A6340"/>
    <w:p w14:paraId="72589FC1" w14:textId="4CF59A8F" w:rsidR="00A31644" w:rsidRPr="00A31644" w:rsidRDefault="00A31644" w:rsidP="007A6340">
      <w:pPr>
        <w:rPr>
          <w:i/>
        </w:rPr>
      </w:pPr>
      <w:r w:rsidRPr="00A31644">
        <w:rPr>
          <w:i/>
        </w:rPr>
        <w:t>Economic Competitiveness</w:t>
      </w:r>
    </w:p>
    <w:p w14:paraId="6A277317" w14:textId="324FDA2A" w:rsidR="00A31644" w:rsidRDefault="00DB4220" w:rsidP="007A6340">
      <w:r>
        <w:t>Improving the quality and usefulness of professional development cour</w:t>
      </w:r>
      <w:r w:rsidR="00A31644">
        <w:t xml:space="preserve">ses will provide the current and future workforce with professional development opportunities that will give participants the skills needed to implement new technologies necessary to “move goods and </w:t>
      </w:r>
      <w:r w:rsidR="00A31644">
        <w:lastRenderedPageBreak/>
        <w:t xml:space="preserve">people more efficiently” and to “operate, maintain, and repair increasingly sophisticated vehicles and equipment.”  </w:t>
      </w:r>
    </w:p>
    <w:p w14:paraId="2E3E0F07" w14:textId="77777777" w:rsidR="00214C3D" w:rsidRDefault="00214C3D" w:rsidP="007A6340"/>
    <w:p w14:paraId="1DD341A2" w14:textId="77777777" w:rsidR="007A6340" w:rsidRDefault="007A6340" w:rsidP="007A6340">
      <w:pPr>
        <w:rPr>
          <w:b/>
        </w:rPr>
      </w:pPr>
      <w:r w:rsidRPr="007A6340">
        <w:rPr>
          <w:b/>
        </w:rPr>
        <w:t>Educational Benefits:</w:t>
      </w:r>
    </w:p>
    <w:p w14:paraId="4C899F45" w14:textId="093F6A16" w:rsidR="00214C3D" w:rsidRPr="00A31644" w:rsidRDefault="00A31644" w:rsidP="007A6340">
      <w:r>
        <w:t>Data collected from improved course evaluations will provide instructors with the information necessary to structure their courses in a way that meets the practice based needs of participants.  Collecting longitudinal data will ensure that courses not only meet the short term needs of participants (continuing education credits, job advancement, etc.) but also the long term goal of providing training that is actually used in the course of the participates jobs.</w:t>
      </w:r>
    </w:p>
    <w:p w14:paraId="487EA31D" w14:textId="77777777" w:rsidR="00467DC2" w:rsidRDefault="00467DC2" w:rsidP="007A6340">
      <w:pPr>
        <w:rPr>
          <w:b/>
        </w:rPr>
      </w:pPr>
    </w:p>
    <w:p w14:paraId="37693A3D" w14:textId="4723EE6D" w:rsidR="007A6340" w:rsidRDefault="00467DC2" w:rsidP="007A6340">
      <w:pPr>
        <w:rPr>
          <w:b/>
        </w:rPr>
      </w:pPr>
      <w:bookmarkStart w:id="0" w:name="_GoBack"/>
      <w:bookmarkEnd w:id="0"/>
      <w:r>
        <w:rPr>
          <w:b/>
        </w:rPr>
        <w:t>P</w:t>
      </w:r>
      <w:r w:rsidR="00073055" w:rsidRPr="00073055">
        <w:rPr>
          <w:b/>
        </w:rPr>
        <w:t>roject Cost:</w:t>
      </w:r>
    </w:p>
    <w:p w14:paraId="5AEC05BC" w14:textId="6FD5BE2A"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115216">
        <w:rPr>
          <w:rFonts w:eastAsia="Times New Roman" w:cs="Times New Roman"/>
          <w:color w:val="000000"/>
          <w:szCs w:val="24"/>
        </w:rPr>
        <w:t>99,295</w:t>
      </w:r>
    </w:p>
    <w:p w14:paraId="2BA4D364" w14:textId="3762BBEE"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AD0CBC">
        <w:rPr>
          <w:rFonts w:eastAsia="Times New Roman" w:cs="Times New Roman"/>
          <w:color w:val="000000"/>
          <w:szCs w:val="24"/>
        </w:rPr>
        <w:t>48</w:t>
      </w:r>
      <w:r w:rsidR="00BB2625">
        <w:rPr>
          <w:rFonts w:eastAsia="Times New Roman" w:cs="Times New Roman"/>
          <w:color w:val="000000"/>
          <w:szCs w:val="24"/>
        </w:rPr>
        <w:t>,</w:t>
      </w:r>
      <w:r w:rsidR="00AD0CBC">
        <w:rPr>
          <w:rFonts w:eastAsia="Times New Roman" w:cs="Times New Roman"/>
          <w:color w:val="000000"/>
          <w:szCs w:val="24"/>
        </w:rPr>
        <w:t>618</w:t>
      </w:r>
    </w:p>
    <w:p w14:paraId="6D4E71DA" w14:textId="7B9AACE0" w:rsidR="00CD74D2" w:rsidRDefault="000B63EF" w:rsidP="005F7860">
      <w:pPr>
        <w:rPr>
          <w:rFonts w:eastAsia="Times New Roman" w:cs="Times New Roman"/>
          <w:color w:val="000000"/>
          <w:szCs w:val="24"/>
        </w:rPr>
      </w:pPr>
      <w:r>
        <w:rPr>
          <w:rFonts w:eastAsia="Times New Roman" w:cs="Times New Roman"/>
          <w:color w:val="000000"/>
          <w:szCs w:val="24"/>
        </w:rPr>
        <w:t xml:space="preserve">Matching Funds:  </w:t>
      </w:r>
      <w:r w:rsidR="00966ABA">
        <w:rPr>
          <w:rFonts w:eastAsia="Times New Roman" w:cs="Times New Roman"/>
          <w:color w:val="000000"/>
          <w:szCs w:val="24"/>
        </w:rPr>
        <w:t>$</w:t>
      </w:r>
      <w:r w:rsidR="00115216">
        <w:rPr>
          <w:rFonts w:eastAsia="Times New Roman" w:cs="Times New Roman"/>
          <w:color w:val="000000"/>
          <w:szCs w:val="24"/>
        </w:rPr>
        <w:t>50,677</w:t>
      </w:r>
      <w:r w:rsidR="005F7860" w:rsidRPr="005F7860">
        <w:rPr>
          <w:rFonts w:eastAsia="Times New Roman" w:cs="Times New Roman"/>
          <w:color w:val="000000"/>
          <w:szCs w:val="24"/>
        </w:rPr>
        <w:t xml:space="preserve">    </w:t>
      </w:r>
    </w:p>
    <w:p w14:paraId="75729FD1" w14:textId="1FA38687" w:rsidR="00AE2F66" w:rsidRDefault="005F7860" w:rsidP="00B609D0">
      <w:pPr>
        <w:jc w:val="both"/>
        <w:rPr>
          <w:rFonts w:eastAsia="Times New Roman" w:cs="Times New Roman"/>
          <w:color w:val="000000"/>
          <w:szCs w:val="24"/>
        </w:rPr>
      </w:pPr>
      <w:r w:rsidRPr="005F7860">
        <w:rPr>
          <w:rFonts w:eastAsia="Times New Roman" w:cs="Times New Roman"/>
          <w:color w:val="000000"/>
          <w:szCs w:val="24"/>
        </w:rPr>
        <w:t xml:space="preserve">Source of Matching Funds:  </w:t>
      </w:r>
      <w:r w:rsidR="00B609D0">
        <w:rPr>
          <w:rFonts w:eastAsia="Times New Roman" w:cs="Times New Roman"/>
          <w:color w:val="000000"/>
          <w:szCs w:val="24"/>
        </w:rPr>
        <w:t>LTAP Funds</w:t>
      </w:r>
    </w:p>
    <w:p w14:paraId="496A1D38" w14:textId="77777777" w:rsidR="00B609D0" w:rsidRPr="005F7860" w:rsidRDefault="00B609D0" w:rsidP="00B609D0">
      <w:pPr>
        <w:jc w:val="both"/>
        <w:rPr>
          <w:rFonts w:eastAsia="Times New Roman" w:cs="Times New Roman"/>
          <w:color w:val="000000"/>
          <w:szCs w:val="24"/>
        </w:rPr>
      </w:pPr>
    </w:p>
    <w:p w14:paraId="590A5080" w14:textId="77777777" w:rsidR="00073055" w:rsidRPr="00073055" w:rsidRDefault="00073055" w:rsidP="007A6340">
      <w:pPr>
        <w:rPr>
          <w:b/>
        </w:rPr>
      </w:pPr>
      <w:r w:rsidRPr="00073055">
        <w:rPr>
          <w:b/>
        </w:rPr>
        <w:t>TRB Keywords:</w:t>
      </w:r>
    </w:p>
    <w:p w14:paraId="7BBF18A3" w14:textId="683E43A3" w:rsidR="001B69C0" w:rsidRDefault="00BB2625" w:rsidP="001B69C0">
      <w:pPr>
        <w:rPr>
          <w:rFonts w:cs="Times New Roman"/>
          <w:szCs w:val="24"/>
        </w:rPr>
      </w:pPr>
      <w:r>
        <w:rPr>
          <w:rFonts w:cs="Times New Roman"/>
          <w:szCs w:val="24"/>
        </w:rPr>
        <w:t>Continuing Education, Program Evaluation, Professional Development.</w:t>
      </w:r>
    </w:p>
    <w:p w14:paraId="6D2112C2" w14:textId="77777777" w:rsidR="00073055" w:rsidRDefault="00073055" w:rsidP="007A6340"/>
    <w:p w14:paraId="28D98BE6" w14:textId="77777777" w:rsidR="00073055" w:rsidRDefault="00073055" w:rsidP="00B15531">
      <w:pPr>
        <w:jc w:val="both"/>
        <w:rPr>
          <w:b/>
        </w:rPr>
      </w:pPr>
    </w:p>
    <w:sectPr w:rsidR="00073055" w:rsidSect="002E12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744CC" w14:textId="77777777" w:rsidR="00D77248" w:rsidRDefault="00D77248" w:rsidP="00BB0B66">
      <w:r>
        <w:separator/>
      </w:r>
    </w:p>
  </w:endnote>
  <w:endnote w:type="continuationSeparator" w:id="0">
    <w:p w14:paraId="2D181658" w14:textId="77777777" w:rsidR="00D77248" w:rsidRDefault="00D77248"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38704"/>
      <w:docPartObj>
        <w:docPartGallery w:val="Page Numbers (Bottom of Page)"/>
        <w:docPartUnique/>
      </w:docPartObj>
    </w:sdtPr>
    <w:sdtEndPr/>
    <w:sdtContent>
      <w:p w14:paraId="0CB77126" w14:textId="77777777" w:rsidR="00214C3D" w:rsidRDefault="00214C3D">
        <w:pPr>
          <w:pStyle w:val="Footer"/>
          <w:jc w:val="center"/>
        </w:pPr>
        <w:r>
          <w:fldChar w:fldCharType="begin"/>
        </w:r>
        <w:r>
          <w:instrText xml:space="preserve"> PAGE   \* MERGEFORMAT </w:instrText>
        </w:r>
        <w:r>
          <w:fldChar w:fldCharType="separate"/>
        </w:r>
        <w:r w:rsidR="00467DC2">
          <w:rPr>
            <w:noProof/>
          </w:rPr>
          <w:t>3</w:t>
        </w:r>
        <w:r>
          <w:rPr>
            <w:noProof/>
          </w:rPr>
          <w:fldChar w:fldCharType="end"/>
        </w:r>
      </w:p>
    </w:sdtContent>
  </w:sdt>
  <w:p w14:paraId="747C7AAB" w14:textId="77777777" w:rsidR="00214C3D" w:rsidRDefault="00214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5EF9" w14:textId="77777777" w:rsidR="00D77248" w:rsidRDefault="00D77248" w:rsidP="00BB0B66">
      <w:r>
        <w:separator/>
      </w:r>
    </w:p>
  </w:footnote>
  <w:footnote w:type="continuationSeparator" w:id="0">
    <w:p w14:paraId="0E64B993" w14:textId="77777777" w:rsidR="00D77248" w:rsidRDefault="00D77248" w:rsidP="00BB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B006E"/>
    <w:multiLevelType w:val="hybridMultilevel"/>
    <w:tmpl w:val="F846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152D"/>
    <w:multiLevelType w:val="hybridMultilevel"/>
    <w:tmpl w:val="7CD2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E68"/>
    <w:multiLevelType w:val="hybridMultilevel"/>
    <w:tmpl w:val="BD46B6E2"/>
    <w:lvl w:ilvl="0" w:tplc="0409000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71834"/>
    <w:multiLevelType w:val="hybridMultilevel"/>
    <w:tmpl w:val="90EE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10E89"/>
    <w:multiLevelType w:val="multilevel"/>
    <w:tmpl w:val="B46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16CCB"/>
    <w:multiLevelType w:val="multilevel"/>
    <w:tmpl w:val="0DB0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25EC6"/>
    <w:multiLevelType w:val="multilevel"/>
    <w:tmpl w:val="5340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3043B"/>
    <w:multiLevelType w:val="singleLevel"/>
    <w:tmpl w:val="58E8574A"/>
    <w:lvl w:ilvl="0">
      <w:start w:val="1"/>
      <w:numFmt w:val="decimal"/>
      <w:lvlText w:val="%1."/>
      <w:lvlJc w:val="left"/>
      <w:pPr>
        <w:tabs>
          <w:tab w:val="num" w:pos="360"/>
        </w:tabs>
        <w:ind w:left="360" w:hanging="360"/>
      </w:pPr>
      <w:rPr>
        <w:rFonts w:hint="default"/>
        <w:sz w:val="20"/>
        <w:szCs w:val="20"/>
      </w:rPr>
    </w:lvl>
  </w:abstractNum>
  <w:abstractNum w:abstractNumId="11" w15:restartNumberingAfterBreak="0">
    <w:nsid w:val="43A43805"/>
    <w:multiLevelType w:val="hybridMultilevel"/>
    <w:tmpl w:val="5998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824D3"/>
    <w:multiLevelType w:val="hybridMultilevel"/>
    <w:tmpl w:val="A938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01BB6"/>
    <w:multiLevelType w:val="hybridMultilevel"/>
    <w:tmpl w:val="D038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C5119"/>
    <w:multiLevelType w:val="hybridMultilevel"/>
    <w:tmpl w:val="3036F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B464C8"/>
    <w:multiLevelType w:val="hybridMultilevel"/>
    <w:tmpl w:val="2528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00439"/>
    <w:multiLevelType w:val="hybridMultilevel"/>
    <w:tmpl w:val="86D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2137E"/>
    <w:multiLevelType w:val="hybridMultilevel"/>
    <w:tmpl w:val="A16AD15E"/>
    <w:lvl w:ilvl="0" w:tplc="7B2A99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1A19BE"/>
    <w:multiLevelType w:val="hybridMultilevel"/>
    <w:tmpl w:val="1ECA74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0"/>
  </w:num>
  <w:num w:numId="5">
    <w:abstractNumId w:val="4"/>
  </w:num>
  <w:num w:numId="6">
    <w:abstractNumId w:val="18"/>
  </w:num>
  <w:num w:numId="7">
    <w:abstractNumId w:val="10"/>
  </w:num>
  <w:num w:numId="8">
    <w:abstractNumId w:val="14"/>
  </w:num>
  <w:num w:numId="9">
    <w:abstractNumId w:val="5"/>
  </w:num>
  <w:num w:numId="10">
    <w:abstractNumId w:val="16"/>
  </w:num>
  <w:num w:numId="11">
    <w:abstractNumId w:val="9"/>
  </w:num>
  <w:num w:numId="12">
    <w:abstractNumId w:val="7"/>
  </w:num>
  <w:num w:numId="13">
    <w:abstractNumId w:val="19"/>
  </w:num>
  <w:num w:numId="14">
    <w:abstractNumId w:val="3"/>
  </w:num>
  <w:num w:numId="15">
    <w:abstractNumId w:val="2"/>
  </w:num>
  <w:num w:numId="16">
    <w:abstractNumId w:val="17"/>
  </w:num>
  <w:num w:numId="17">
    <w:abstractNumId w:val="13"/>
  </w:num>
  <w:num w:numId="18">
    <w:abstractNumId w:val="1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21C8A"/>
    <w:rsid w:val="000263F1"/>
    <w:rsid w:val="000418A4"/>
    <w:rsid w:val="000612EB"/>
    <w:rsid w:val="00062C8D"/>
    <w:rsid w:val="00063E1A"/>
    <w:rsid w:val="000663F5"/>
    <w:rsid w:val="00072B45"/>
    <w:rsid w:val="00073055"/>
    <w:rsid w:val="000750F5"/>
    <w:rsid w:val="00080B68"/>
    <w:rsid w:val="000847C9"/>
    <w:rsid w:val="0009428F"/>
    <w:rsid w:val="000A2E23"/>
    <w:rsid w:val="000A61CA"/>
    <w:rsid w:val="000B63EF"/>
    <w:rsid w:val="000B6F19"/>
    <w:rsid w:val="000D330F"/>
    <w:rsid w:val="000D6F1E"/>
    <w:rsid w:val="000E1AE3"/>
    <w:rsid w:val="000F69D3"/>
    <w:rsid w:val="00112F6D"/>
    <w:rsid w:val="0011408E"/>
    <w:rsid w:val="001140CE"/>
    <w:rsid w:val="00114959"/>
    <w:rsid w:val="00115216"/>
    <w:rsid w:val="00115791"/>
    <w:rsid w:val="00116A42"/>
    <w:rsid w:val="0013078D"/>
    <w:rsid w:val="00136473"/>
    <w:rsid w:val="00136F81"/>
    <w:rsid w:val="00140033"/>
    <w:rsid w:val="00154B4E"/>
    <w:rsid w:val="00160181"/>
    <w:rsid w:val="00162D9E"/>
    <w:rsid w:val="00166304"/>
    <w:rsid w:val="00176303"/>
    <w:rsid w:val="0018580E"/>
    <w:rsid w:val="00190A0E"/>
    <w:rsid w:val="001A12FD"/>
    <w:rsid w:val="001A262C"/>
    <w:rsid w:val="001B69C0"/>
    <w:rsid w:val="001C7F1A"/>
    <w:rsid w:val="001E02FC"/>
    <w:rsid w:val="001F46FE"/>
    <w:rsid w:val="002002EA"/>
    <w:rsid w:val="00206592"/>
    <w:rsid w:val="00214C3D"/>
    <w:rsid w:val="0022280B"/>
    <w:rsid w:val="00225670"/>
    <w:rsid w:val="002317FC"/>
    <w:rsid w:val="0024286A"/>
    <w:rsid w:val="002549A8"/>
    <w:rsid w:val="002607B4"/>
    <w:rsid w:val="00261A37"/>
    <w:rsid w:val="00264CFF"/>
    <w:rsid w:val="002749A5"/>
    <w:rsid w:val="002767F0"/>
    <w:rsid w:val="00281701"/>
    <w:rsid w:val="002C43C0"/>
    <w:rsid w:val="002E128F"/>
    <w:rsid w:val="002F2F60"/>
    <w:rsid w:val="00300B8F"/>
    <w:rsid w:val="00306C0B"/>
    <w:rsid w:val="003154D2"/>
    <w:rsid w:val="0032031F"/>
    <w:rsid w:val="0033718F"/>
    <w:rsid w:val="003371BD"/>
    <w:rsid w:val="00341299"/>
    <w:rsid w:val="00341FD8"/>
    <w:rsid w:val="003445F4"/>
    <w:rsid w:val="00344AAC"/>
    <w:rsid w:val="00347DAB"/>
    <w:rsid w:val="00353513"/>
    <w:rsid w:val="00354846"/>
    <w:rsid w:val="003650D7"/>
    <w:rsid w:val="003C7FC5"/>
    <w:rsid w:val="003F7C1D"/>
    <w:rsid w:val="0041486D"/>
    <w:rsid w:val="00433F6F"/>
    <w:rsid w:val="004412E2"/>
    <w:rsid w:val="0044360F"/>
    <w:rsid w:val="00443C07"/>
    <w:rsid w:val="00454A8F"/>
    <w:rsid w:val="004644F4"/>
    <w:rsid w:val="00467DC2"/>
    <w:rsid w:val="00472938"/>
    <w:rsid w:val="004A206D"/>
    <w:rsid w:val="004A2BD5"/>
    <w:rsid w:val="004A4AB1"/>
    <w:rsid w:val="004C31F0"/>
    <w:rsid w:val="004F0C52"/>
    <w:rsid w:val="00502C2D"/>
    <w:rsid w:val="00523A3C"/>
    <w:rsid w:val="00524AF0"/>
    <w:rsid w:val="00527A0B"/>
    <w:rsid w:val="0056629B"/>
    <w:rsid w:val="005820FE"/>
    <w:rsid w:val="00582DAD"/>
    <w:rsid w:val="005850DB"/>
    <w:rsid w:val="00592F9E"/>
    <w:rsid w:val="005A0AEC"/>
    <w:rsid w:val="005A0E97"/>
    <w:rsid w:val="005A1382"/>
    <w:rsid w:val="005A57F5"/>
    <w:rsid w:val="005C105C"/>
    <w:rsid w:val="005C4E0C"/>
    <w:rsid w:val="005F1444"/>
    <w:rsid w:val="005F1D36"/>
    <w:rsid w:val="005F3AE9"/>
    <w:rsid w:val="005F3C93"/>
    <w:rsid w:val="005F7860"/>
    <w:rsid w:val="00601760"/>
    <w:rsid w:val="00631407"/>
    <w:rsid w:val="0063212F"/>
    <w:rsid w:val="00633D1C"/>
    <w:rsid w:val="00635EF2"/>
    <w:rsid w:val="0064386F"/>
    <w:rsid w:val="006608A5"/>
    <w:rsid w:val="006710CD"/>
    <w:rsid w:val="00691D67"/>
    <w:rsid w:val="006A1F7F"/>
    <w:rsid w:val="006A4261"/>
    <w:rsid w:val="006B0D10"/>
    <w:rsid w:val="006B2407"/>
    <w:rsid w:val="006C22E0"/>
    <w:rsid w:val="006C26AD"/>
    <w:rsid w:val="006C7018"/>
    <w:rsid w:val="006C7D05"/>
    <w:rsid w:val="006E7D2B"/>
    <w:rsid w:val="006F04CF"/>
    <w:rsid w:val="006F71C3"/>
    <w:rsid w:val="006F7B58"/>
    <w:rsid w:val="006F7C3B"/>
    <w:rsid w:val="00700F28"/>
    <w:rsid w:val="00710304"/>
    <w:rsid w:val="0074756D"/>
    <w:rsid w:val="007567F0"/>
    <w:rsid w:val="00771092"/>
    <w:rsid w:val="0079043C"/>
    <w:rsid w:val="007A6340"/>
    <w:rsid w:val="007A71FA"/>
    <w:rsid w:val="007B32F4"/>
    <w:rsid w:val="007B3C8C"/>
    <w:rsid w:val="007F04FA"/>
    <w:rsid w:val="007F53E6"/>
    <w:rsid w:val="007F62A6"/>
    <w:rsid w:val="008036CD"/>
    <w:rsid w:val="008070A9"/>
    <w:rsid w:val="00813D58"/>
    <w:rsid w:val="00817CA6"/>
    <w:rsid w:val="00833D30"/>
    <w:rsid w:val="00853B23"/>
    <w:rsid w:val="008A4AC7"/>
    <w:rsid w:val="008A66D2"/>
    <w:rsid w:val="008B5D86"/>
    <w:rsid w:val="008C7848"/>
    <w:rsid w:val="008D33F2"/>
    <w:rsid w:val="008D3C30"/>
    <w:rsid w:val="008D71AD"/>
    <w:rsid w:val="008E0145"/>
    <w:rsid w:val="008E5991"/>
    <w:rsid w:val="008E5E55"/>
    <w:rsid w:val="00904C4D"/>
    <w:rsid w:val="00922532"/>
    <w:rsid w:val="0092280C"/>
    <w:rsid w:val="0094082C"/>
    <w:rsid w:val="00943B28"/>
    <w:rsid w:val="00943F75"/>
    <w:rsid w:val="00966ABA"/>
    <w:rsid w:val="0097716F"/>
    <w:rsid w:val="009827D2"/>
    <w:rsid w:val="00984DF9"/>
    <w:rsid w:val="009C38C9"/>
    <w:rsid w:val="009C3D37"/>
    <w:rsid w:val="009D2E27"/>
    <w:rsid w:val="009E02AA"/>
    <w:rsid w:val="009E06CD"/>
    <w:rsid w:val="009E1167"/>
    <w:rsid w:val="009E11B3"/>
    <w:rsid w:val="009F6168"/>
    <w:rsid w:val="00A016DC"/>
    <w:rsid w:val="00A1108E"/>
    <w:rsid w:val="00A14172"/>
    <w:rsid w:val="00A24AA9"/>
    <w:rsid w:val="00A31644"/>
    <w:rsid w:val="00A40283"/>
    <w:rsid w:val="00A410EB"/>
    <w:rsid w:val="00A41145"/>
    <w:rsid w:val="00A42FAE"/>
    <w:rsid w:val="00A44A7C"/>
    <w:rsid w:val="00A47119"/>
    <w:rsid w:val="00A66690"/>
    <w:rsid w:val="00A6675B"/>
    <w:rsid w:val="00A72EF1"/>
    <w:rsid w:val="00A73EEB"/>
    <w:rsid w:val="00AD0CBC"/>
    <w:rsid w:val="00AE2F66"/>
    <w:rsid w:val="00AE769E"/>
    <w:rsid w:val="00B00BB7"/>
    <w:rsid w:val="00B038F4"/>
    <w:rsid w:val="00B141DE"/>
    <w:rsid w:val="00B15531"/>
    <w:rsid w:val="00B15F93"/>
    <w:rsid w:val="00B161A4"/>
    <w:rsid w:val="00B27878"/>
    <w:rsid w:val="00B579D0"/>
    <w:rsid w:val="00B609D0"/>
    <w:rsid w:val="00B66810"/>
    <w:rsid w:val="00B76635"/>
    <w:rsid w:val="00B83072"/>
    <w:rsid w:val="00BA1210"/>
    <w:rsid w:val="00BB0B66"/>
    <w:rsid w:val="00BB2625"/>
    <w:rsid w:val="00BC50C2"/>
    <w:rsid w:val="00BC758C"/>
    <w:rsid w:val="00BD6050"/>
    <w:rsid w:val="00BD62E9"/>
    <w:rsid w:val="00BE1504"/>
    <w:rsid w:val="00BE3FB5"/>
    <w:rsid w:val="00BF0987"/>
    <w:rsid w:val="00C03C2F"/>
    <w:rsid w:val="00C07968"/>
    <w:rsid w:val="00C11729"/>
    <w:rsid w:val="00C17399"/>
    <w:rsid w:val="00C26602"/>
    <w:rsid w:val="00C439EF"/>
    <w:rsid w:val="00C536CB"/>
    <w:rsid w:val="00C87F92"/>
    <w:rsid w:val="00C92753"/>
    <w:rsid w:val="00CA76F9"/>
    <w:rsid w:val="00CB170C"/>
    <w:rsid w:val="00CB4CDA"/>
    <w:rsid w:val="00CC2DE3"/>
    <w:rsid w:val="00CC593F"/>
    <w:rsid w:val="00CD29FB"/>
    <w:rsid w:val="00CD4994"/>
    <w:rsid w:val="00CD74D2"/>
    <w:rsid w:val="00D1438B"/>
    <w:rsid w:val="00D2344C"/>
    <w:rsid w:val="00D515AA"/>
    <w:rsid w:val="00D53EAA"/>
    <w:rsid w:val="00D55CF1"/>
    <w:rsid w:val="00D57EBE"/>
    <w:rsid w:val="00D74D7F"/>
    <w:rsid w:val="00D77248"/>
    <w:rsid w:val="00D92E0E"/>
    <w:rsid w:val="00DB20A1"/>
    <w:rsid w:val="00DB28E9"/>
    <w:rsid w:val="00DB4220"/>
    <w:rsid w:val="00DB5905"/>
    <w:rsid w:val="00DB749D"/>
    <w:rsid w:val="00DE545E"/>
    <w:rsid w:val="00DE5C0F"/>
    <w:rsid w:val="00DE631F"/>
    <w:rsid w:val="00DF3B5D"/>
    <w:rsid w:val="00E024E1"/>
    <w:rsid w:val="00E03047"/>
    <w:rsid w:val="00E14811"/>
    <w:rsid w:val="00E14FCF"/>
    <w:rsid w:val="00E519F7"/>
    <w:rsid w:val="00E65394"/>
    <w:rsid w:val="00E6659F"/>
    <w:rsid w:val="00E67CC0"/>
    <w:rsid w:val="00E7021E"/>
    <w:rsid w:val="00E90F3B"/>
    <w:rsid w:val="00E938AD"/>
    <w:rsid w:val="00E95EE6"/>
    <w:rsid w:val="00ED5CDD"/>
    <w:rsid w:val="00F12682"/>
    <w:rsid w:val="00F278E9"/>
    <w:rsid w:val="00F32733"/>
    <w:rsid w:val="00F3615F"/>
    <w:rsid w:val="00F37744"/>
    <w:rsid w:val="00F474F5"/>
    <w:rsid w:val="00F50EFA"/>
    <w:rsid w:val="00F511E2"/>
    <w:rsid w:val="00F63C28"/>
    <w:rsid w:val="00F66E4E"/>
    <w:rsid w:val="00F75D86"/>
    <w:rsid w:val="00F85F96"/>
    <w:rsid w:val="00F93A42"/>
    <w:rsid w:val="00FB2D27"/>
    <w:rsid w:val="00FC20A2"/>
    <w:rsid w:val="00FE09C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3A097"/>
  <w15:docId w15:val="{FCBA63FD-393E-4A26-B23E-0041094C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3">
    <w:name w:val="heading 3"/>
    <w:basedOn w:val="Normal"/>
    <w:next w:val="Normal"/>
    <w:link w:val="Heading3Char"/>
    <w:uiPriority w:val="9"/>
    <w:semiHidden/>
    <w:unhideWhenUsed/>
    <w:qFormat/>
    <w:rsid w:val="00214C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unhideWhenUsed/>
    <w:rsid w:val="00BB0B66"/>
    <w:rPr>
      <w:sz w:val="20"/>
      <w:szCs w:val="20"/>
    </w:rPr>
  </w:style>
  <w:style w:type="character" w:customStyle="1" w:styleId="FootnoteTextChar">
    <w:name w:val="Footnote Text Char"/>
    <w:basedOn w:val="DefaultParagraphFont"/>
    <w:link w:val="FootnoteText"/>
    <w:uiPriority w:val="99"/>
    <w:rsid w:val="00BB0B66"/>
    <w:rPr>
      <w:rFonts w:ascii="Times New Roman" w:hAnsi="Times New Roman"/>
      <w:sz w:val="20"/>
      <w:szCs w:val="20"/>
    </w:rPr>
  </w:style>
  <w:style w:type="character" w:styleId="FootnoteReference">
    <w:name w:val="footnote reference"/>
    <w:basedOn w:val="DefaultParagraphFont"/>
    <w:uiPriority w:val="99"/>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CD74D2"/>
    <w:pPr>
      <w:tabs>
        <w:tab w:val="center" w:pos="4680"/>
        <w:tab w:val="right" w:pos="9360"/>
      </w:tabs>
    </w:pPr>
    <w:rPr>
      <w:rFonts w:asciiTheme="minorHAnsi" w:eastAsiaTheme="minorEastAsia" w:hAnsiTheme="minorHAnsi"/>
      <w:sz w:val="22"/>
      <w:szCs w:val="28"/>
      <w:lang w:eastAsia="ko-KR" w:bidi="th-TH"/>
    </w:rPr>
  </w:style>
  <w:style w:type="character" w:customStyle="1" w:styleId="HeaderChar">
    <w:name w:val="Header Char"/>
    <w:basedOn w:val="DefaultParagraphFont"/>
    <w:link w:val="Header"/>
    <w:uiPriority w:val="99"/>
    <w:rsid w:val="00CD74D2"/>
    <w:rPr>
      <w:rFonts w:eastAsiaTheme="minorEastAsia"/>
      <w:szCs w:val="28"/>
      <w:lang w:eastAsia="ko-KR" w:bidi="th-TH"/>
    </w:rPr>
  </w:style>
  <w:style w:type="paragraph" w:styleId="PlainText">
    <w:name w:val="Plain Text"/>
    <w:basedOn w:val="Normal"/>
    <w:link w:val="PlainTextChar"/>
    <w:uiPriority w:val="99"/>
    <w:semiHidden/>
    <w:unhideWhenUsed/>
    <w:rsid w:val="00CD74D2"/>
    <w:rPr>
      <w:rFonts w:ascii="Consolas" w:hAnsi="Consolas"/>
      <w:sz w:val="21"/>
      <w:szCs w:val="21"/>
    </w:rPr>
  </w:style>
  <w:style w:type="character" w:customStyle="1" w:styleId="PlainTextChar">
    <w:name w:val="Plain Text Char"/>
    <w:basedOn w:val="DefaultParagraphFont"/>
    <w:link w:val="PlainText"/>
    <w:uiPriority w:val="99"/>
    <w:semiHidden/>
    <w:rsid w:val="00CD74D2"/>
    <w:rPr>
      <w:rFonts w:ascii="Consolas" w:hAnsi="Consolas"/>
      <w:sz w:val="21"/>
      <w:szCs w:val="21"/>
    </w:rPr>
  </w:style>
  <w:style w:type="paragraph" w:customStyle="1" w:styleId="Default">
    <w:name w:val="Default"/>
    <w:rsid w:val="00B278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B27878"/>
    <w:rPr>
      <w:color w:val="auto"/>
    </w:rPr>
  </w:style>
  <w:style w:type="character" w:customStyle="1" w:styleId="BodyText2Char">
    <w:name w:val="Body Text 2 Char"/>
    <w:basedOn w:val="DefaultParagraphFont"/>
    <w:link w:val="BodyText2"/>
    <w:uiPriority w:val="99"/>
    <w:rsid w:val="00B27878"/>
    <w:rPr>
      <w:rFonts w:ascii="Times New Roman" w:hAnsi="Times New Roman" w:cs="Times New Roman"/>
      <w:sz w:val="24"/>
      <w:szCs w:val="24"/>
    </w:rPr>
  </w:style>
  <w:style w:type="paragraph" w:styleId="Footer">
    <w:name w:val="footer"/>
    <w:basedOn w:val="Normal"/>
    <w:link w:val="FooterChar"/>
    <w:unhideWhenUsed/>
    <w:rsid w:val="00700F28"/>
    <w:pPr>
      <w:tabs>
        <w:tab w:val="center" w:pos="4680"/>
        <w:tab w:val="right" w:pos="9360"/>
      </w:tabs>
    </w:pPr>
  </w:style>
  <w:style w:type="character" w:customStyle="1" w:styleId="FooterChar">
    <w:name w:val="Footer Char"/>
    <w:basedOn w:val="DefaultParagraphFont"/>
    <w:link w:val="Footer"/>
    <w:uiPriority w:val="99"/>
    <w:rsid w:val="00700F28"/>
    <w:rPr>
      <w:rFonts w:ascii="Times New Roman" w:hAnsi="Times New Roman"/>
      <w:sz w:val="24"/>
    </w:rPr>
  </w:style>
  <w:style w:type="paragraph" w:customStyle="1" w:styleId="ref">
    <w:name w:val="ref"/>
    <w:basedOn w:val="Normal"/>
    <w:rsid w:val="00710304"/>
    <w:pPr>
      <w:ind w:left="547" w:hanging="547"/>
      <w:jc w:val="both"/>
    </w:pPr>
    <w:rPr>
      <w:rFonts w:eastAsia="SimSun" w:cs="Angsana New"/>
      <w:szCs w:val="24"/>
    </w:rPr>
  </w:style>
  <w:style w:type="character" w:styleId="CommentReference">
    <w:name w:val="annotation reference"/>
    <w:rsid w:val="00E938AD"/>
    <w:rPr>
      <w:sz w:val="16"/>
      <w:szCs w:val="16"/>
    </w:rPr>
  </w:style>
  <w:style w:type="paragraph" w:styleId="CommentText">
    <w:name w:val="annotation text"/>
    <w:basedOn w:val="Normal"/>
    <w:link w:val="CommentTextChar"/>
    <w:rsid w:val="00E938AD"/>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rsid w:val="00E938AD"/>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214C3D"/>
    <w:rPr>
      <w:rFonts w:asciiTheme="majorHAnsi" w:eastAsiaTheme="majorEastAsia" w:hAnsiTheme="majorHAnsi" w:cstheme="majorBidi"/>
      <w:b/>
      <w:bCs/>
      <w:color w:val="4F81BD" w:themeColor="accent1"/>
      <w:sz w:val="24"/>
    </w:rPr>
  </w:style>
  <w:style w:type="character" w:customStyle="1" w:styleId="apple-style-span">
    <w:name w:val="apple-style-span"/>
    <w:basedOn w:val="DefaultParagraphFont"/>
    <w:rsid w:val="004A206D"/>
  </w:style>
  <w:style w:type="paragraph" w:styleId="CommentSubject">
    <w:name w:val="annotation subject"/>
    <w:basedOn w:val="CommentText"/>
    <w:next w:val="CommentText"/>
    <w:link w:val="CommentSubjectChar"/>
    <w:uiPriority w:val="99"/>
    <w:semiHidden/>
    <w:unhideWhenUsed/>
    <w:rsid w:val="00771092"/>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uiPriority w:val="99"/>
    <w:semiHidden/>
    <w:rsid w:val="00771092"/>
    <w:rPr>
      <w:rFonts w:ascii="Times New Roman" w:eastAsia="Times New Roman" w:hAnsi="Times New Roman" w:cs="Times New Roman"/>
      <w:b/>
      <w:bCs/>
      <w:sz w:val="20"/>
      <w:szCs w:val="20"/>
    </w:rPr>
  </w:style>
  <w:style w:type="character" w:styleId="Strong">
    <w:name w:val="Strong"/>
    <w:basedOn w:val="DefaultParagraphFont"/>
    <w:uiPriority w:val="22"/>
    <w:qFormat/>
    <w:rsid w:val="00A72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5198">
      <w:bodyDiv w:val="1"/>
      <w:marLeft w:val="0"/>
      <w:marRight w:val="0"/>
      <w:marTop w:val="0"/>
      <w:marBottom w:val="0"/>
      <w:divBdr>
        <w:top w:val="none" w:sz="0" w:space="0" w:color="auto"/>
        <w:left w:val="none" w:sz="0" w:space="0" w:color="auto"/>
        <w:bottom w:val="none" w:sz="0" w:space="0" w:color="auto"/>
        <w:right w:val="none" w:sz="0" w:space="0" w:color="auto"/>
      </w:divBdr>
    </w:div>
    <w:div w:id="982193210">
      <w:bodyDiv w:val="1"/>
      <w:marLeft w:val="0"/>
      <w:marRight w:val="0"/>
      <w:marTop w:val="0"/>
      <w:marBottom w:val="0"/>
      <w:divBdr>
        <w:top w:val="none" w:sz="0" w:space="0" w:color="auto"/>
        <w:left w:val="none" w:sz="0" w:space="0" w:color="auto"/>
        <w:bottom w:val="none" w:sz="0" w:space="0" w:color="auto"/>
        <w:right w:val="none" w:sz="0" w:space="0" w:color="auto"/>
      </w:divBdr>
      <w:divsChild>
        <w:div w:id="1743064865">
          <w:marLeft w:val="0"/>
          <w:marRight w:val="225"/>
          <w:marTop w:val="225"/>
          <w:marBottom w:val="0"/>
          <w:divBdr>
            <w:top w:val="none" w:sz="0" w:space="0" w:color="auto"/>
            <w:left w:val="none" w:sz="0" w:space="0" w:color="auto"/>
            <w:bottom w:val="none" w:sz="0" w:space="0" w:color="auto"/>
            <w:right w:val="none" w:sz="0" w:space="0" w:color="auto"/>
          </w:divBdr>
          <w:divsChild>
            <w:div w:id="1823571641">
              <w:marLeft w:val="-6000"/>
              <w:marRight w:val="0"/>
              <w:marTop w:val="0"/>
              <w:marBottom w:val="0"/>
              <w:divBdr>
                <w:top w:val="none" w:sz="0" w:space="0" w:color="auto"/>
                <w:left w:val="none" w:sz="0" w:space="0" w:color="auto"/>
                <w:bottom w:val="none" w:sz="0" w:space="0" w:color="auto"/>
                <w:right w:val="none" w:sz="0" w:space="0" w:color="auto"/>
              </w:divBdr>
              <w:divsChild>
                <w:div w:id="63378987">
                  <w:marLeft w:val="3563"/>
                  <w:marRight w:val="0"/>
                  <w:marTop w:val="0"/>
                  <w:marBottom w:val="0"/>
                  <w:divBdr>
                    <w:top w:val="none" w:sz="0" w:space="0" w:color="auto"/>
                    <w:left w:val="none" w:sz="0" w:space="0" w:color="auto"/>
                    <w:bottom w:val="none" w:sz="0" w:space="0" w:color="auto"/>
                    <w:right w:val="none" w:sz="0" w:space="0" w:color="auto"/>
                  </w:divBdr>
                  <w:divsChild>
                    <w:div w:id="2033989559">
                      <w:marLeft w:val="0"/>
                      <w:marRight w:val="0"/>
                      <w:marTop w:val="0"/>
                      <w:marBottom w:val="0"/>
                      <w:divBdr>
                        <w:top w:val="none" w:sz="0" w:space="0" w:color="auto"/>
                        <w:left w:val="none" w:sz="0" w:space="0" w:color="auto"/>
                        <w:bottom w:val="none" w:sz="0" w:space="0" w:color="auto"/>
                        <w:right w:val="none" w:sz="0" w:space="0" w:color="auto"/>
                      </w:divBdr>
                      <w:divsChild>
                        <w:div w:id="711687235">
                          <w:marLeft w:val="0"/>
                          <w:marRight w:val="0"/>
                          <w:marTop w:val="0"/>
                          <w:marBottom w:val="0"/>
                          <w:divBdr>
                            <w:top w:val="none" w:sz="0" w:space="0" w:color="auto"/>
                            <w:left w:val="none" w:sz="0" w:space="0" w:color="auto"/>
                            <w:bottom w:val="none" w:sz="0" w:space="0" w:color="auto"/>
                            <w:right w:val="none" w:sz="0" w:space="0" w:color="auto"/>
                          </w:divBdr>
                          <w:divsChild>
                            <w:div w:id="597064897">
                              <w:marLeft w:val="0"/>
                              <w:marRight w:val="0"/>
                              <w:marTop w:val="0"/>
                              <w:marBottom w:val="0"/>
                              <w:divBdr>
                                <w:top w:val="none" w:sz="0" w:space="0" w:color="auto"/>
                                <w:left w:val="none" w:sz="0" w:space="0" w:color="auto"/>
                                <w:bottom w:val="none" w:sz="0" w:space="0" w:color="auto"/>
                                <w:right w:val="none" w:sz="0" w:space="0" w:color="auto"/>
                              </w:divBdr>
                              <w:divsChild>
                                <w:div w:id="885292479">
                                  <w:marLeft w:val="0"/>
                                  <w:marRight w:val="0"/>
                                  <w:marTop w:val="0"/>
                                  <w:marBottom w:val="0"/>
                                  <w:divBdr>
                                    <w:top w:val="none" w:sz="0" w:space="0" w:color="auto"/>
                                    <w:left w:val="none" w:sz="0" w:space="0" w:color="auto"/>
                                    <w:bottom w:val="none" w:sz="0" w:space="0" w:color="auto"/>
                                    <w:right w:val="none" w:sz="0" w:space="0" w:color="auto"/>
                                  </w:divBdr>
                                  <w:divsChild>
                                    <w:div w:id="1073236371">
                                      <w:marLeft w:val="0"/>
                                      <w:marRight w:val="0"/>
                                      <w:marTop w:val="0"/>
                                      <w:marBottom w:val="0"/>
                                      <w:divBdr>
                                        <w:top w:val="none" w:sz="0" w:space="0" w:color="auto"/>
                                        <w:left w:val="none" w:sz="0" w:space="0" w:color="auto"/>
                                        <w:bottom w:val="none" w:sz="0" w:space="0" w:color="auto"/>
                                        <w:right w:val="none" w:sz="0" w:space="0" w:color="auto"/>
                                      </w:divBdr>
                                      <w:divsChild>
                                        <w:div w:id="1341858983">
                                          <w:marLeft w:val="0"/>
                                          <w:marRight w:val="0"/>
                                          <w:marTop w:val="0"/>
                                          <w:marBottom w:val="0"/>
                                          <w:divBdr>
                                            <w:top w:val="single" w:sz="12" w:space="0" w:color="000000"/>
                                            <w:left w:val="none" w:sz="0" w:space="0" w:color="auto"/>
                                            <w:bottom w:val="none" w:sz="0" w:space="0" w:color="auto"/>
                                            <w:right w:val="none" w:sz="0" w:space="0" w:color="auto"/>
                                          </w:divBdr>
                                          <w:divsChild>
                                            <w:div w:id="5251173">
                                              <w:marLeft w:val="0"/>
                                              <w:marRight w:val="0"/>
                                              <w:marTop w:val="0"/>
                                              <w:marBottom w:val="0"/>
                                              <w:divBdr>
                                                <w:top w:val="none" w:sz="0" w:space="0" w:color="auto"/>
                                                <w:left w:val="none" w:sz="0" w:space="0" w:color="auto"/>
                                                <w:bottom w:val="none" w:sz="0" w:space="0" w:color="auto"/>
                                                <w:right w:val="none" w:sz="0" w:space="0" w:color="auto"/>
                                              </w:divBdr>
                                              <w:divsChild>
                                                <w:div w:id="21414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346252">
                          <w:marLeft w:val="0"/>
                          <w:marRight w:val="0"/>
                          <w:marTop w:val="0"/>
                          <w:marBottom w:val="0"/>
                          <w:divBdr>
                            <w:top w:val="none" w:sz="0" w:space="0" w:color="auto"/>
                            <w:left w:val="none" w:sz="0" w:space="0" w:color="auto"/>
                            <w:bottom w:val="none" w:sz="0" w:space="0" w:color="auto"/>
                            <w:right w:val="none" w:sz="0" w:space="0" w:color="auto"/>
                          </w:divBdr>
                          <w:divsChild>
                            <w:div w:id="612133068">
                              <w:marLeft w:val="0"/>
                              <w:marRight w:val="0"/>
                              <w:marTop w:val="0"/>
                              <w:marBottom w:val="0"/>
                              <w:divBdr>
                                <w:top w:val="none" w:sz="0" w:space="0" w:color="auto"/>
                                <w:left w:val="none" w:sz="0" w:space="0" w:color="auto"/>
                                <w:bottom w:val="none" w:sz="0" w:space="0" w:color="auto"/>
                                <w:right w:val="none" w:sz="0" w:space="0" w:color="auto"/>
                              </w:divBdr>
                              <w:divsChild>
                                <w:div w:id="1029532130">
                                  <w:marLeft w:val="0"/>
                                  <w:marRight w:val="0"/>
                                  <w:marTop w:val="0"/>
                                  <w:marBottom w:val="0"/>
                                  <w:divBdr>
                                    <w:top w:val="none" w:sz="0" w:space="0" w:color="auto"/>
                                    <w:left w:val="none" w:sz="0" w:space="0" w:color="auto"/>
                                    <w:bottom w:val="none" w:sz="0" w:space="0" w:color="auto"/>
                                    <w:right w:val="none" w:sz="0" w:space="0" w:color="auto"/>
                                  </w:divBdr>
                                  <w:divsChild>
                                    <w:div w:id="1896968859">
                                      <w:marLeft w:val="0"/>
                                      <w:marRight w:val="0"/>
                                      <w:marTop w:val="0"/>
                                      <w:marBottom w:val="0"/>
                                      <w:divBdr>
                                        <w:top w:val="none" w:sz="0" w:space="0" w:color="auto"/>
                                        <w:left w:val="none" w:sz="0" w:space="0" w:color="auto"/>
                                        <w:bottom w:val="none" w:sz="0" w:space="0" w:color="auto"/>
                                        <w:right w:val="none" w:sz="0" w:space="0" w:color="auto"/>
                                      </w:divBdr>
                                      <w:divsChild>
                                        <w:div w:id="1975791726">
                                          <w:marLeft w:val="0"/>
                                          <w:marRight w:val="0"/>
                                          <w:marTop w:val="0"/>
                                          <w:marBottom w:val="225"/>
                                          <w:divBdr>
                                            <w:top w:val="single" w:sz="12" w:space="0" w:color="000000"/>
                                            <w:left w:val="none" w:sz="0" w:space="0" w:color="auto"/>
                                            <w:bottom w:val="none" w:sz="0" w:space="0" w:color="auto"/>
                                            <w:right w:val="none" w:sz="0" w:space="0" w:color="auto"/>
                                          </w:divBdr>
                                          <w:divsChild>
                                            <w:div w:id="1524972141">
                                              <w:marLeft w:val="0"/>
                                              <w:marRight w:val="0"/>
                                              <w:marTop w:val="0"/>
                                              <w:marBottom w:val="0"/>
                                              <w:divBdr>
                                                <w:top w:val="none" w:sz="0" w:space="0" w:color="auto"/>
                                                <w:left w:val="none" w:sz="0" w:space="0" w:color="auto"/>
                                                <w:bottom w:val="none" w:sz="0" w:space="0" w:color="auto"/>
                                                <w:right w:val="none" w:sz="0" w:space="0" w:color="auto"/>
                                              </w:divBdr>
                                              <w:divsChild>
                                                <w:div w:id="12357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2371">
              <w:marLeft w:val="0"/>
              <w:marRight w:val="0"/>
              <w:marTop w:val="0"/>
              <w:marBottom w:val="0"/>
              <w:divBdr>
                <w:top w:val="none" w:sz="0" w:space="0" w:color="auto"/>
                <w:left w:val="none" w:sz="0" w:space="0" w:color="auto"/>
                <w:bottom w:val="none" w:sz="0" w:space="0" w:color="auto"/>
                <w:right w:val="none" w:sz="0" w:space="0" w:color="auto"/>
              </w:divBdr>
              <w:divsChild>
                <w:div w:id="1021132263">
                  <w:marLeft w:val="0"/>
                  <w:marRight w:val="0"/>
                  <w:marTop w:val="0"/>
                  <w:marBottom w:val="0"/>
                  <w:divBdr>
                    <w:top w:val="none" w:sz="0" w:space="0" w:color="auto"/>
                    <w:left w:val="none" w:sz="0" w:space="0" w:color="auto"/>
                    <w:bottom w:val="none" w:sz="0" w:space="0" w:color="auto"/>
                    <w:right w:val="none" w:sz="0" w:space="0" w:color="auto"/>
                  </w:divBdr>
                  <w:divsChild>
                    <w:div w:id="698161842">
                      <w:marLeft w:val="240"/>
                      <w:marRight w:val="0"/>
                      <w:marTop w:val="0"/>
                      <w:marBottom w:val="0"/>
                      <w:divBdr>
                        <w:top w:val="none" w:sz="0" w:space="0" w:color="auto"/>
                        <w:left w:val="none" w:sz="0" w:space="0" w:color="auto"/>
                        <w:bottom w:val="none" w:sz="0" w:space="0" w:color="auto"/>
                        <w:right w:val="none" w:sz="0" w:space="0" w:color="auto"/>
                      </w:divBdr>
                      <w:divsChild>
                        <w:div w:id="1356300268">
                          <w:marLeft w:val="0"/>
                          <w:marRight w:val="0"/>
                          <w:marTop w:val="0"/>
                          <w:marBottom w:val="0"/>
                          <w:divBdr>
                            <w:top w:val="none" w:sz="0" w:space="0" w:color="auto"/>
                            <w:left w:val="none" w:sz="0" w:space="0" w:color="auto"/>
                            <w:bottom w:val="none" w:sz="0" w:space="0" w:color="auto"/>
                            <w:right w:val="none" w:sz="0" w:space="0" w:color="auto"/>
                          </w:divBdr>
                          <w:divsChild>
                            <w:div w:id="274293650">
                              <w:marLeft w:val="0"/>
                              <w:marRight w:val="0"/>
                              <w:marTop w:val="0"/>
                              <w:marBottom w:val="225"/>
                              <w:divBdr>
                                <w:top w:val="single" w:sz="12" w:space="0" w:color="000000"/>
                                <w:left w:val="none" w:sz="0" w:space="0" w:color="auto"/>
                                <w:bottom w:val="none" w:sz="0" w:space="0" w:color="auto"/>
                                <w:right w:val="none" w:sz="0" w:space="0" w:color="auto"/>
                              </w:divBdr>
                              <w:divsChild>
                                <w:div w:id="1736969934">
                                  <w:marLeft w:val="0"/>
                                  <w:marRight w:val="0"/>
                                  <w:marTop w:val="0"/>
                                  <w:marBottom w:val="0"/>
                                  <w:divBdr>
                                    <w:top w:val="none" w:sz="0" w:space="0" w:color="auto"/>
                                    <w:left w:val="none" w:sz="0" w:space="0" w:color="auto"/>
                                    <w:bottom w:val="none" w:sz="0" w:space="0" w:color="auto"/>
                                    <w:right w:val="none" w:sz="0" w:space="0" w:color="auto"/>
                                  </w:divBdr>
                                  <w:divsChild>
                                    <w:div w:id="351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5639">
                              <w:marLeft w:val="0"/>
                              <w:marRight w:val="0"/>
                              <w:marTop w:val="0"/>
                              <w:marBottom w:val="225"/>
                              <w:divBdr>
                                <w:top w:val="single" w:sz="12" w:space="0" w:color="000000"/>
                                <w:left w:val="none" w:sz="0" w:space="0" w:color="auto"/>
                                <w:bottom w:val="none" w:sz="0" w:space="0" w:color="auto"/>
                                <w:right w:val="none" w:sz="0" w:space="0" w:color="auto"/>
                              </w:divBdr>
                              <w:divsChild>
                                <w:div w:id="2071809694">
                                  <w:marLeft w:val="0"/>
                                  <w:marRight w:val="0"/>
                                  <w:marTop w:val="0"/>
                                  <w:marBottom w:val="0"/>
                                  <w:divBdr>
                                    <w:top w:val="none" w:sz="0" w:space="0" w:color="auto"/>
                                    <w:left w:val="none" w:sz="0" w:space="0" w:color="auto"/>
                                    <w:bottom w:val="none" w:sz="0" w:space="0" w:color="auto"/>
                                    <w:right w:val="none" w:sz="0" w:space="0" w:color="auto"/>
                                  </w:divBdr>
                                  <w:divsChild>
                                    <w:div w:id="5854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3966">
          <w:marLeft w:val="0"/>
          <w:marRight w:val="0"/>
          <w:marTop w:val="0"/>
          <w:marBottom w:val="0"/>
          <w:divBdr>
            <w:top w:val="single" w:sz="18" w:space="12" w:color="CE3D21"/>
            <w:left w:val="none" w:sz="0" w:space="0" w:color="auto"/>
            <w:bottom w:val="none" w:sz="0" w:space="0" w:color="auto"/>
            <w:right w:val="none" w:sz="0" w:space="0" w:color="auto"/>
          </w:divBdr>
          <w:divsChild>
            <w:div w:id="19505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0033">
      <w:bodyDiv w:val="1"/>
      <w:marLeft w:val="0"/>
      <w:marRight w:val="0"/>
      <w:marTop w:val="0"/>
      <w:marBottom w:val="0"/>
      <w:divBdr>
        <w:top w:val="none" w:sz="0" w:space="0" w:color="auto"/>
        <w:left w:val="none" w:sz="0" w:space="0" w:color="auto"/>
        <w:bottom w:val="none" w:sz="0" w:space="0" w:color="auto"/>
        <w:right w:val="none" w:sz="0" w:space="0" w:color="auto"/>
      </w:divBdr>
      <w:divsChild>
        <w:div w:id="605818536">
          <w:marLeft w:val="0"/>
          <w:marRight w:val="0"/>
          <w:marTop w:val="0"/>
          <w:marBottom w:val="0"/>
          <w:divBdr>
            <w:top w:val="none" w:sz="0" w:space="0" w:color="auto"/>
            <w:left w:val="none" w:sz="0" w:space="0" w:color="auto"/>
            <w:bottom w:val="none" w:sz="0" w:space="0" w:color="auto"/>
            <w:right w:val="none" w:sz="0" w:space="0" w:color="auto"/>
          </w:divBdr>
        </w:div>
      </w:divsChild>
    </w:div>
    <w:div w:id="1284843431">
      <w:bodyDiv w:val="1"/>
      <w:marLeft w:val="0"/>
      <w:marRight w:val="0"/>
      <w:marTop w:val="0"/>
      <w:marBottom w:val="0"/>
      <w:divBdr>
        <w:top w:val="none" w:sz="0" w:space="0" w:color="auto"/>
        <w:left w:val="none" w:sz="0" w:space="0" w:color="auto"/>
        <w:bottom w:val="none" w:sz="0" w:space="0" w:color="auto"/>
        <w:right w:val="none" w:sz="0" w:space="0" w:color="auto"/>
      </w:divBdr>
    </w:div>
    <w:div w:id="1446461242">
      <w:bodyDiv w:val="1"/>
      <w:marLeft w:val="0"/>
      <w:marRight w:val="0"/>
      <w:marTop w:val="0"/>
      <w:marBottom w:val="0"/>
      <w:divBdr>
        <w:top w:val="none" w:sz="0" w:space="0" w:color="auto"/>
        <w:left w:val="none" w:sz="0" w:space="0" w:color="auto"/>
        <w:bottom w:val="none" w:sz="0" w:space="0" w:color="auto"/>
        <w:right w:val="none" w:sz="0" w:space="0" w:color="auto"/>
      </w:divBdr>
    </w:div>
    <w:div w:id="1502626304">
      <w:bodyDiv w:val="1"/>
      <w:marLeft w:val="0"/>
      <w:marRight w:val="0"/>
      <w:marTop w:val="0"/>
      <w:marBottom w:val="0"/>
      <w:divBdr>
        <w:top w:val="none" w:sz="0" w:space="0" w:color="auto"/>
        <w:left w:val="none" w:sz="0" w:space="0" w:color="auto"/>
        <w:bottom w:val="none" w:sz="0" w:space="0" w:color="auto"/>
        <w:right w:val="none" w:sz="0" w:space="0" w:color="auto"/>
      </w:divBdr>
    </w:div>
    <w:div w:id="1752773849">
      <w:bodyDiv w:val="1"/>
      <w:marLeft w:val="0"/>
      <w:marRight w:val="0"/>
      <w:marTop w:val="0"/>
      <w:marBottom w:val="0"/>
      <w:divBdr>
        <w:top w:val="none" w:sz="0" w:space="0" w:color="auto"/>
        <w:left w:val="none" w:sz="0" w:space="0" w:color="auto"/>
        <w:bottom w:val="none" w:sz="0" w:space="0" w:color="auto"/>
        <w:right w:val="none" w:sz="0" w:space="0" w:color="auto"/>
      </w:divBdr>
      <w:divsChild>
        <w:div w:id="1083641936">
          <w:marLeft w:val="0"/>
          <w:marRight w:val="0"/>
          <w:marTop w:val="0"/>
          <w:marBottom w:val="240"/>
          <w:divBdr>
            <w:top w:val="none" w:sz="0" w:space="0" w:color="auto"/>
            <w:left w:val="none" w:sz="0" w:space="0" w:color="auto"/>
            <w:bottom w:val="none" w:sz="0" w:space="0" w:color="auto"/>
            <w:right w:val="none" w:sz="0" w:space="0" w:color="auto"/>
          </w:divBdr>
          <w:divsChild>
            <w:div w:id="915822997">
              <w:marLeft w:val="0"/>
              <w:marRight w:val="0"/>
              <w:marTop w:val="0"/>
              <w:marBottom w:val="0"/>
              <w:divBdr>
                <w:top w:val="none" w:sz="0" w:space="0" w:color="auto"/>
                <w:left w:val="none" w:sz="0" w:space="0" w:color="auto"/>
                <w:bottom w:val="none" w:sz="0" w:space="0" w:color="auto"/>
                <w:right w:val="none" w:sz="0" w:space="0" w:color="auto"/>
              </w:divBdr>
              <w:divsChild>
                <w:div w:id="2094692528">
                  <w:marLeft w:val="0"/>
                  <w:marRight w:val="0"/>
                  <w:marTop w:val="0"/>
                  <w:marBottom w:val="0"/>
                  <w:divBdr>
                    <w:top w:val="none" w:sz="0" w:space="0" w:color="auto"/>
                    <w:left w:val="none" w:sz="0" w:space="0" w:color="auto"/>
                    <w:bottom w:val="none" w:sz="0" w:space="0" w:color="auto"/>
                    <w:right w:val="none" w:sz="0" w:space="0" w:color="auto"/>
                  </w:divBdr>
                  <w:divsChild>
                    <w:div w:id="1032345866">
                      <w:marLeft w:val="0"/>
                      <w:marRight w:val="0"/>
                      <w:marTop w:val="96"/>
                      <w:marBottom w:val="240"/>
                      <w:divBdr>
                        <w:top w:val="none" w:sz="0" w:space="0" w:color="auto"/>
                        <w:left w:val="none" w:sz="0" w:space="0" w:color="auto"/>
                        <w:bottom w:val="none" w:sz="0" w:space="0" w:color="auto"/>
                        <w:right w:val="none" w:sz="0" w:space="0" w:color="auto"/>
                      </w:divBdr>
                      <w:divsChild>
                        <w:div w:id="1646086421">
                          <w:marLeft w:val="0"/>
                          <w:marRight w:val="0"/>
                          <w:marTop w:val="0"/>
                          <w:marBottom w:val="0"/>
                          <w:divBdr>
                            <w:top w:val="none" w:sz="0" w:space="0" w:color="auto"/>
                            <w:left w:val="none" w:sz="0" w:space="0" w:color="auto"/>
                            <w:bottom w:val="none" w:sz="0" w:space="0" w:color="auto"/>
                            <w:right w:val="none" w:sz="0" w:space="0" w:color="auto"/>
                          </w:divBdr>
                          <w:divsChild>
                            <w:div w:id="1589078392">
                              <w:marLeft w:val="0"/>
                              <w:marRight w:val="0"/>
                              <w:marTop w:val="0"/>
                              <w:marBottom w:val="0"/>
                              <w:divBdr>
                                <w:top w:val="none" w:sz="0" w:space="0" w:color="auto"/>
                                <w:left w:val="none" w:sz="0" w:space="0" w:color="auto"/>
                                <w:bottom w:val="none" w:sz="0" w:space="0" w:color="auto"/>
                                <w:right w:val="none" w:sz="0" w:space="0" w:color="auto"/>
                              </w:divBdr>
                              <w:divsChild>
                                <w:div w:id="1163931427">
                                  <w:marLeft w:val="0"/>
                                  <w:marRight w:val="0"/>
                                  <w:marTop w:val="0"/>
                                  <w:marBottom w:val="0"/>
                                  <w:divBdr>
                                    <w:top w:val="none" w:sz="0" w:space="0" w:color="auto"/>
                                    <w:left w:val="none" w:sz="0" w:space="0" w:color="auto"/>
                                    <w:bottom w:val="none" w:sz="0" w:space="0" w:color="auto"/>
                                    <w:right w:val="none" w:sz="0" w:space="0" w:color="auto"/>
                                  </w:divBdr>
                                  <w:divsChild>
                                    <w:div w:id="1131173839">
                                      <w:marLeft w:val="0"/>
                                      <w:marRight w:val="0"/>
                                      <w:marTop w:val="0"/>
                                      <w:marBottom w:val="0"/>
                                      <w:divBdr>
                                        <w:top w:val="none" w:sz="0" w:space="0" w:color="auto"/>
                                        <w:left w:val="none" w:sz="0" w:space="0" w:color="auto"/>
                                        <w:bottom w:val="none" w:sz="0" w:space="0" w:color="auto"/>
                                        <w:right w:val="none" w:sz="0" w:space="0" w:color="auto"/>
                                      </w:divBdr>
                                      <w:divsChild>
                                        <w:div w:id="1942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9792">
                              <w:marLeft w:val="0"/>
                              <w:marRight w:val="0"/>
                              <w:marTop w:val="0"/>
                              <w:marBottom w:val="0"/>
                              <w:divBdr>
                                <w:top w:val="none" w:sz="0" w:space="0" w:color="auto"/>
                                <w:left w:val="none" w:sz="0" w:space="0" w:color="auto"/>
                                <w:bottom w:val="none" w:sz="0" w:space="0" w:color="auto"/>
                                <w:right w:val="none" w:sz="0" w:space="0" w:color="auto"/>
                              </w:divBdr>
                              <w:divsChild>
                                <w:div w:id="1596212006">
                                  <w:marLeft w:val="0"/>
                                  <w:marRight w:val="0"/>
                                  <w:marTop w:val="0"/>
                                  <w:marBottom w:val="0"/>
                                  <w:divBdr>
                                    <w:top w:val="none" w:sz="0" w:space="0" w:color="auto"/>
                                    <w:left w:val="none" w:sz="0" w:space="0" w:color="auto"/>
                                    <w:bottom w:val="none" w:sz="0" w:space="0" w:color="auto"/>
                                    <w:right w:val="none" w:sz="0" w:space="0" w:color="auto"/>
                                  </w:divBdr>
                                  <w:divsChild>
                                    <w:div w:id="231623904">
                                      <w:marLeft w:val="0"/>
                                      <w:marRight w:val="0"/>
                                      <w:marTop w:val="0"/>
                                      <w:marBottom w:val="0"/>
                                      <w:divBdr>
                                        <w:top w:val="none" w:sz="0" w:space="0" w:color="auto"/>
                                        <w:left w:val="none" w:sz="0" w:space="0" w:color="auto"/>
                                        <w:bottom w:val="none" w:sz="0" w:space="0" w:color="auto"/>
                                        <w:right w:val="none" w:sz="0" w:space="0" w:color="auto"/>
                                      </w:divBdr>
                                      <w:divsChild>
                                        <w:div w:id="12074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126">
                                  <w:marLeft w:val="0"/>
                                  <w:marRight w:val="0"/>
                                  <w:marTop w:val="0"/>
                                  <w:marBottom w:val="0"/>
                                  <w:divBdr>
                                    <w:top w:val="none" w:sz="0" w:space="0" w:color="auto"/>
                                    <w:left w:val="none" w:sz="0" w:space="0" w:color="auto"/>
                                    <w:bottom w:val="none" w:sz="0" w:space="0" w:color="auto"/>
                                    <w:right w:val="none" w:sz="0" w:space="0" w:color="auto"/>
                                  </w:divBdr>
                                  <w:divsChild>
                                    <w:div w:id="779296422">
                                      <w:marLeft w:val="0"/>
                                      <w:marRight w:val="0"/>
                                      <w:marTop w:val="0"/>
                                      <w:marBottom w:val="0"/>
                                      <w:divBdr>
                                        <w:top w:val="none" w:sz="0" w:space="0" w:color="auto"/>
                                        <w:left w:val="none" w:sz="0" w:space="0" w:color="auto"/>
                                        <w:bottom w:val="none" w:sz="0" w:space="0" w:color="auto"/>
                                        <w:right w:val="none" w:sz="0" w:space="0" w:color="auto"/>
                                      </w:divBdr>
                                      <w:divsChild>
                                        <w:div w:id="8073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524">
                                  <w:marLeft w:val="0"/>
                                  <w:marRight w:val="0"/>
                                  <w:marTop w:val="0"/>
                                  <w:marBottom w:val="0"/>
                                  <w:divBdr>
                                    <w:top w:val="none" w:sz="0" w:space="0" w:color="auto"/>
                                    <w:left w:val="none" w:sz="0" w:space="0" w:color="auto"/>
                                    <w:bottom w:val="none" w:sz="0" w:space="0" w:color="auto"/>
                                    <w:right w:val="none" w:sz="0" w:space="0" w:color="auto"/>
                                  </w:divBdr>
                                  <w:divsChild>
                                    <w:div w:id="1942757234">
                                      <w:marLeft w:val="0"/>
                                      <w:marRight w:val="0"/>
                                      <w:marTop w:val="0"/>
                                      <w:marBottom w:val="0"/>
                                      <w:divBdr>
                                        <w:top w:val="none" w:sz="0" w:space="0" w:color="auto"/>
                                        <w:left w:val="none" w:sz="0" w:space="0" w:color="auto"/>
                                        <w:bottom w:val="none" w:sz="0" w:space="0" w:color="auto"/>
                                        <w:right w:val="none" w:sz="0" w:space="0" w:color="auto"/>
                                      </w:divBdr>
                                      <w:divsChild>
                                        <w:div w:id="1861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252">
                                  <w:marLeft w:val="0"/>
                                  <w:marRight w:val="0"/>
                                  <w:marTop w:val="0"/>
                                  <w:marBottom w:val="0"/>
                                  <w:divBdr>
                                    <w:top w:val="none" w:sz="0" w:space="0" w:color="auto"/>
                                    <w:left w:val="none" w:sz="0" w:space="0" w:color="auto"/>
                                    <w:bottom w:val="none" w:sz="0" w:space="0" w:color="auto"/>
                                    <w:right w:val="none" w:sz="0" w:space="0" w:color="auto"/>
                                  </w:divBdr>
                                  <w:divsChild>
                                    <w:div w:id="398939568">
                                      <w:marLeft w:val="0"/>
                                      <w:marRight w:val="0"/>
                                      <w:marTop w:val="0"/>
                                      <w:marBottom w:val="0"/>
                                      <w:divBdr>
                                        <w:top w:val="none" w:sz="0" w:space="0" w:color="auto"/>
                                        <w:left w:val="none" w:sz="0" w:space="0" w:color="auto"/>
                                        <w:bottom w:val="none" w:sz="0" w:space="0" w:color="auto"/>
                                        <w:right w:val="none" w:sz="0" w:space="0" w:color="auto"/>
                                      </w:divBdr>
                                    </w:div>
                                    <w:div w:id="936596976">
                                      <w:marLeft w:val="0"/>
                                      <w:marRight w:val="0"/>
                                      <w:marTop w:val="0"/>
                                      <w:marBottom w:val="0"/>
                                      <w:divBdr>
                                        <w:top w:val="none" w:sz="0" w:space="0" w:color="auto"/>
                                        <w:left w:val="none" w:sz="0" w:space="0" w:color="auto"/>
                                        <w:bottom w:val="none" w:sz="0" w:space="0" w:color="auto"/>
                                        <w:right w:val="none" w:sz="0" w:space="0" w:color="auto"/>
                                      </w:divBdr>
                                      <w:divsChild>
                                        <w:div w:id="1666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5079">
                                  <w:marLeft w:val="0"/>
                                  <w:marRight w:val="0"/>
                                  <w:marTop w:val="0"/>
                                  <w:marBottom w:val="0"/>
                                  <w:divBdr>
                                    <w:top w:val="none" w:sz="0" w:space="0" w:color="auto"/>
                                    <w:left w:val="none" w:sz="0" w:space="0" w:color="auto"/>
                                    <w:bottom w:val="none" w:sz="0" w:space="0" w:color="auto"/>
                                    <w:right w:val="none" w:sz="0" w:space="0" w:color="auto"/>
                                  </w:divBdr>
                                  <w:divsChild>
                                    <w:div w:id="1535733001">
                                      <w:marLeft w:val="0"/>
                                      <w:marRight w:val="0"/>
                                      <w:marTop w:val="0"/>
                                      <w:marBottom w:val="0"/>
                                      <w:divBdr>
                                        <w:top w:val="none" w:sz="0" w:space="0" w:color="auto"/>
                                        <w:left w:val="none" w:sz="0" w:space="0" w:color="auto"/>
                                        <w:bottom w:val="none" w:sz="0" w:space="0" w:color="auto"/>
                                        <w:right w:val="none" w:sz="0" w:space="0" w:color="auto"/>
                                      </w:divBdr>
                                    </w:div>
                                    <w:div w:id="2035887710">
                                      <w:marLeft w:val="0"/>
                                      <w:marRight w:val="0"/>
                                      <w:marTop w:val="0"/>
                                      <w:marBottom w:val="0"/>
                                      <w:divBdr>
                                        <w:top w:val="none" w:sz="0" w:space="0" w:color="auto"/>
                                        <w:left w:val="none" w:sz="0" w:space="0" w:color="auto"/>
                                        <w:bottom w:val="none" w:sz="0" w:space="0" w:color="auto"/>
                                        <w:right w:val="none" w:sz="0" w:space="0" w:color="auto"/>
                                      </w:divBdr>
                                      <w:divsChild>
                                        <w:div w:id="2127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0192">
                                  <w:marLeft w:val="0"/>
                                  <w:marRight w:val="0"/>
                                  <w:marTop w:val="150"/>
                                  <w:marBottom w:val="0"/>
                                  <w:divBdr>
                                    <w:top w:val="none" w:sz="0" w:space="0" w:color="auto"/>
                                    <w:left w:val="none" w:sz="0" w:space="0" w:color="auto"/>
                                    <w:bottom w:val="none" w:sz="0" w:space="0" w:color="auto"/>
                                    <w:right w:val="none" w:sz="0" w:space="0" w:color="auto"/>
                                  </w:divBdr>
                                  <w:divsChild>
                                    <w:div w:id="1770346308">
                                      <w:marLeft w:val="0"/>
                                      <w:marRight w:val="0"/>
                                      <w:marTop w:val="0"/>
                                      <w:marBottom w:val="0"/>
                                      <w:divBdr>
                                        <w:top w:val="none" w:sz="0" w:space="0" w:color="auto"/>
                                        <w:left w:val="none" w:sz="0" w:space="0" w:color="auto"/>
                                        <w:bottom w:val="none" w:sz="0" w:space="0" w:color="auto"/>
                                        <w:right w:val="none" w:sz="0" w:space="0" w:color="auto"/>
                                      </w:divBdr>
                                      <w:divsChild>
                                        <w:div w:id="8548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7408">
                                  <w:marLeft w:val="0"/>
                                  <w:marRight w:val="0"/>
                                  <w:marTop w:val="0"/>
                                  <w:marBottom w:val="0"/>
                                  <w:divBdr>
                                    <w:top w:val="none" w:sz="0" w:space="0" w:color="auto"/>
                                    <w:left w:val="none" w:sz="0" w:space="0" w:color="auto"/>
                                    <w:bottom w:val="none" w:sz="0" w:space="0" w:color="auto"/>
                                    <w:right w:val="none" w:sz="0" w:space="0" w:color="auto"/>
                                  </w:divBdr>
                                  <w:divsChild>
                                    <w:div w:id="1730807783">
                                      <w:marLeft w:val="0"/>
                                      <w:marRight w:val="0"/>
                                      <w:marTop w:val="0"/>
                                      <w:marBottom w:val="0"/>
                                      <w:divBdr>
                                        <w:top w:val="none" w:sz="0" w:space="0" w:color="auto"/>
                                        <w:left w:val="none" w:sz="0" w:space="0" w:color="auto"/>
                                        <w:bottom w:val="none" w:sz="0" w:space="0" w:color="auto"/>
                                        <w:right w:val="none" w:sz="0" w:space="0" w:color="auto"/>
                                      </w:divBdr>
                                      <w:divsChild>
                                        <w:div w:id="1015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2011105757">
          <w:marLeft w:val="0"/>
          <w:marRight w:val="0"/>
          <w:marTop w:val="0"/>
          <w:marBottom w:val="0"/>
          <w:divBdr>
            <w:top w:val="none" w:sz="0" w:space="0" w:color="auto"/>
            <w:left w:val="none" w:sz="0" w:space="0" w:color="auto"/>
            <w:bottom w:val="none" w:sz="0" w:space="0" w:color="auto"/>
            <w:right w:val="none" w:sz="0" w:space="0" w:color="auto"/>
          </w:divBdr>
        </w:div>
        <w:div w:id="1535847073">
          <w:marLeft w:val="0"/>
          <w:marRight w:val="0"/>
          <w:marTop w:val="0"/>
          <w:marBottom w:val="0"/>
          <w:divBdr>
            <w:top w:val="none" w:sz="0" w:space="0" w:color="auto"/>
            <w:left w:val="none" w:sz="0" w:space="0" w:color="auto"/>
            <w:bottom w:val="none" w:sz="0" w:space="0" w:color="auto"/>
            <w:right w:val="none" w:sz="0" w:space="0" w:color="auto"/>
          </w:divBdr>
          <w:divsChild>
            <w:div w:id="521211587">
              <w:marLeft w:val="0"/>
              <w:marRight w:val="0"/>
              <w:marTop w:val="0"/>
              <w:marBottom w:val="0"/>
              <w:divBdr>
                <w:top w:val="none" w:sz="0" w:space="0" w:color="auto"/>
                <w:left w:val="none" w:sz="0" w:space="0" w:color="auto"/>
                <w:bottom w:val="none" w:sz="0" w:space="0" w:color="auto"/>
                <w:right w:val="none" w:sz="0" w:space="0" w:color="auto"/>
              </w:divBdr>
              <w:divsChild>
                <w:div w:id="743457968">
                  <w:marLeft w:val="0"/>
                  <w:marRight w:val="0"/>
                  <w:marTop w:val="0"/>
                  <w:marBottom w:val="0"/>
                  <w:divBdr>
                    <w:top w:val="none" w:sz="0" w:space="0" w:color="auto"/>
                    <w:left w:val="none" w:sz="0" w:space="0" w:color="auto"/>
                    <w:bottom w:val="none" w:sz="0" w:space="0" w:color="auto"/>
                    <w:right w:val="none" w:sz="0" w:space="0" w:color="auto"/>
                  </w:divBdr>
                  <w:divsChild>
                    <w:div w:id="733165346">
                      <w:marLeft w:val="0"/>
                      <w:marRight w:val="0"/>
                      <w:marTop w:val="0"/>
                      <w:marBottom w:val="0"/>
                      <w:divBdr>
                        <w:top w:val="none" w:sz="0" w:space="0" w:color="auto"/>
                        <w:left w:val="none" w:sz="0" w:space="0" w:color="auto"/>
                        <w:bottom w:val="none" w:sz="0" w:space="0" w:color="auto"/>
                        <w:right w:val="none" w:sz="0" w:space="0" w:color="auto"/>
                      </w:divBdr>
                      <w:divsChild>
                        <w:div w:id="1568876950">
                          <w:marLeft w:val="0"/>
                          <w:marRight w:val="0"/>
                          <w:marTop w:val="0"/>
                          <w:marBottom w:val="0"/>
                          <w:divBdr>
                            <w:top w:val="none" w:sz="0" w:space="0" w:color="auto"/>
                            <w:left w:val="none" w:sz="0" w:space="0" w:color="auto"/>
                            <w:bottom w:val="none" w:sz="0" w:space="0" w:color="auto"/>
                            <w:right w:val="none" w:sz="0" w:space="0" w:color="auto"/>
                          </w:divBdr>
                          <w:divsChild>
                            <w:div w:id="1761370870">
                              <w:marLeft w:val="0"/>
                              <w:marRight w:val="0"/>
                              <w:marTop w:val="0"/>
                              <w:marBottom w:val="0"/>
                              <w:divBdr>
                                <w:top w:val="none" w:sz="0" w:space="0" w:color="auto"/>
                                <w:left w:val="none" w:sz="0" w:space="0" w:color="auto"/>
                                <w:bottom w:val="none" w:sz="0" w:space="0" w:color="auto"/>
                                <w:right w:val="none" w:sz="0" w:space="0" w:color="auto"/>
                              </w:divBdr>
                            </w:div>
                            <w:div w:id="582758452">
                              <w:marLeft w:val="0"/>
                              <w:marRight w:val="0"/>
                              <w:marTop w:val="0"/>
                              <w:marBottom w:val="0"/>
                              <w:divBdr>
                                <w:top w:val="none" w:sz="0" w:space="0" w:color="auto"/>
                                <w:left w:val="none" w:sz="0" w:space="0" w:color="auto"/>
                                <w:bottom w:val="none" w:sz="0" w:space="0" w:color="auto"/>
                                <w:right w:val="none" w:sz="0" w:space="0" w:color="auto"/>
                              </w:divBdr>
                              <w:divsChild>
                                <w:div w:id="7513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2184">
                          <w:marLeft w:val="0"/>
                          <w:marRight w:val="0"/>
                          <w:marTop w:val="0"/>
                          <w:marBottom w:val="0"/>
                          <w:divBdr>
                            <w:top w:val="none" w:sz="0" w:space="0" w:color="auto"/>
                            <w:left w:val="none" w:sz="0" w:space="0" w:color="auto"/>
                            <w:bottom w:val="none" w:sz="0" w:space="0" w:color="auto"/>
                            <w:right w:val="none" w:sz="0" w:space="0" w:color="auto"/>
                          </w:divBdr>
                          <w:divsChild>
                            <w:div w:id="1905724736">
                              <w:marLeft w:val="0"/>
                              <w:marRight w:val="0"/>
                              <w:marTop w:val="0"/>
                              <w:marBottom w:val="0"/>
                              <w:divBdr>
                                <w:top w:val="none" w:sz="0" w:space="0" w:color="auto"/>
                                <w:left w:val="none" w:sz="0" w:space="0" w:color="auto"/>
                                <w:bottom w:val="none" w:sz="0" w:space="0" w:color="auto"/>
                                <w:right w:val="none" w:sz="0" w:space="0" w:color="auto"/>
                              </w:divBdr>
                            </w:div>
                            <w:div w:id="774323804">
                              <w:marLeft w:val="0"/>
                              <w:marRight w:val="0"/>
                              <w:marTop w:val="0"/>
                              <w:marBottom w:val="0"/>
                              <w:divBdr>
                                <w:top w:val="none" w:sz="0" w:space="0" w:color="auto"/>
                                <w:left w:val="none" w:sz="0" w:space="0" w:color="auto"/>
                                <w:bottom w:val="none" w:sz="0" w:space="0" w:color="auto"/>
                                <w:right w:val="none" w:sz="0" w:space="0" w:color="auto"/>
                              </w:divBdr>
                              <w:divsChild>
                                <w:div w:id="18125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1171">
                          <w:marLeft w:val="0"/>
                          <w:marRight w:val="0"/>
                          <w:marTop w:val="0"/>
                          <w:marBottom w:val="0"/>
                          <w:divBdr>
                            <w:top w:val="none" w:sz="0" w:space="0" w:color="auto"/>
                            <w:left w:val="none" w:sz="0" w:space="0" w:color="auto"/>
                            <w:bottom w:val="none" w:sz="0" w:space="0" w:color="auto"/>
                            <w:right w:val="none" w:sz="0" w:space="0" w:color="auto"/>
                          </w:divBdr>
                          <w:divsChild>
                            <w:div w:id="1725060143">
                              <w:marLeft w:val="0"/>
                              <w:marRight w:val="0"/>
                              <w:marTop w:val="0"/>
                              <w:marBottom w:val="0"/>
                              <w:divBdr>
                                <w:top w:val="none" w:sz="0" w:space="0" w:color="auto"/>
                                <w:left w:val="none" w:sz="0" w:space="0" w:color="auto"/>
                                <w:bottom w:val="none" w:sz="0" w:space="0" w:color="auto"/>
                                <w:right w:val="none" w:sz="0" w:space="0" w:color="auto"/>
                              </w:divBdr>
                            </w:div>
                            <w:div w:id="1713652490">
                              <w:marLeft w:val="0"/>
                              <w:marRight w:val="0"/>
                              <w:marTop w:val="0"/>
                              <w:marBottom w:val="0"/>
                              <w:divBdr>
                                <w:top w:val="none" w:sz="0" w:space="0" w:color="auto"/>
                                <w:left w:val="none" w:sz="0" w:space="0" w:color="auto"/>
                                <w:bottom w:val="none" w:sz="0" w:space="0" w:color="auto"/>
                                <w:right w:val="none" w:sz="0" w:space="0" w:color="auto"/>
                              </w:divBdr>
                              <w:divsChild>
                                <w:div w:id="7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2212">
                          <w:marLeft w:val="0"/>
                          <w:marRight w:val="0"/>
                          <w:marTop w:val="0"/>
                          <w:marBottom w:val="0"/>
                          <w:divBdr>
                            <w:top w:val="none" w:sz="0" w:space="0" w:color="auto"/>
                            <w:left w:val="none" w:sz="0" w:space="0" w:color="auto"/>
                            <w:bottom w:val="none" w:sz="0" w:space="0" w:color="auto"/>
                            <w:right w:val="none" w:sz="0" w:space="0" w:color="auto"/>
                          </w:divBdr>
                          <w:divsChild>
                            <w:div w:id="1812362494">
                              <w:marLeft w:val="0"/>
                              <w:marRight w:val="0"/>
                              <w:marTop w:val="0"/>
                              <w:marBottom w:val="0"/>
                              <w:divBdr>
                                <w:top w:val="none" w:sz="0" w:space="0" w:color="auto"/>
                                <w:left w:val="none" w:sz="0" w:space="0" w:color="auto"/>
                                <w:bottom w:val="none" w:sz="0" w:space="0" w:color="auto"/>
                                <w:right w:val="none" w:sz="0" w:space="0" w:color="auto"/>
                              </w:divBdr>
                            </w:div>
                            <w:div w:id="1596477263">
                              <w:marLeft w:val="0"/>
                              <w:marRight w:val="0"/>
                              <w:marTop w:val="0"/>
                              <w:marBottom w:val="0"/>
                              <w:divBdr>
                                <w:top w:val="none" w:sz="0" w:space="0" w:color="auto"/>
                                <w:left w:val="none" w:sz="0" w:space="0" w:color="auto"/>
                                <w:bottom w:val="none" w:sz="0" w:space="0" w:color="auto"/>
                                <w:right w:val="none" w:sz="0" w:space="0" w:color="auto"/>
                              </w:divBdr>
                              <w:divsChild>
                                <w:div w:id="16345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9399">
                          <w:marLeft w:val="0"/>
                          <w:marRight w:val="0"/>
                          <w:marTop w:val="0"/>
                          <w:marBottom w:val="0"/>
                          <w:divBdr>
                            <w:top w:val="none" w:sz="0" w:space="0" w:color="auto"/>
                            <w:left w:val="none" w:sz="0" w:space="0" w:color="auto"/>
                            <w:bottom w:val="none" w:sz="0" w:space="0" w:color="auto"/>
                            <w:right w:val="none" w:sz="0" w:space="0" w:color="auto"/>
                          </w:divBdr>
                          <w:divsChild>
                            <w:div w:id="699554963">
                              <w:marLeft w:val="0"/>
                              <w:marRight w:val="0"/>
                              <w:marTop w:val="0"/>
                              <w:marBottom w:val="0"/>
                              <w:divBdr>
                                <w:top w:val="none" w:sz="0" w:space="0" w:color="auto"/>
                                <w:left w:val="none" w:sz="0" w:space="0" w:color="auto"/>
                                <w:bottom w:val="none" w:sz="0" w:space="0" w:color="auto"/>
                                <w:right w:val="none" w:sz="0" w:space="0" w:color="auto"/>
                              </w:divBdr>
                            </w:div>
                            <w:div w:id="1901012732">
                              <w:marLeft w:val="0"/>
                              <w:marRight w:val="0"/>
                              <w:marTop w:val="0"/>
                              <w:marBottom w:val="0"/>
                              <w:divBdr>
                                <w:top w:val="none" w:sz="0" w:space="0" w:color="auto"/>
                                <w:left w:val="none" w:sz="0" w:space="0" w:color="auto"/>
                                <w:bottom w:val="none" w:sz="0" w:space="0" w:color="auto"/>
                                <w:right w:val="none" w:sz="0" w:space="0" w:color="auto"/>
                              </w:divBdr>
                              <w:divsChild>
                                <w:div w:id="3168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4629">
                          <w:marLeft w:val="0"/>
                          <w:marRight w:val="0"/>
                          <w:marTop w:val="0"/>
                          <w:marBottom w:val="0"/>
                          <w:divBdr>
                            <w:top w:val="none" w:sz="0" w:space="0" w:color="auto"/>
                            <w:left w:val="none" w:sz="0" w:space="0" w:color="auto"/>
                            <w:bottom w:val="none" w:sz="0" w:space="0" w:color="auto"/>
                            <w:right w:val="none" w:sz="0" w:space="0" w:color="auto"/>
                          </w:divBdr>
                          <w:divsChild>
                            <w:div w:id="1004163606">
                              <w:marLeft w:val="0"/>
                              <w:marRight w:val="0"/>
                              <w:marTop w:val="0"/>
                              <w:marBottom w:val="0"/>
                              <w:divBdr>
                                <w:top w:val="none" w:sz="0" w:space="0" w:color="auto"/>
                                <w:left w:val="none" w:sz="0" w:space="0" w:color="auto"/>
                                <w:bottom w:val="none" w:sz="0" w:space="0" w:color="auto"/>
                                <w:right w:val="none" w:sz="0" w:space="0" w:color="auto"/>
                              </w:divBdr>
                            </w:div>
                            <w:div w:id="1681082800">
                              <w:marLeft w:val="0"/>
                              <w:marRight w:val="0"/>
                              <w:marTop w:val="0"/>
                              <w:marBottom w:val="0"/>
                              <w:divBdr>
                                <w:top w:val="none" w:sz="0" w:space="0" w:color="auto"/>
                                <w:left w:val="none" w:sz="0" w:space="0" w:color="auto"/>
                                <w:bottom w:val="none" w:sz="0" w:space="0" w:color="auto"/>
                                <w:right w:val="none" w:sz="0" w:space="0" w:color="auto"/>
                              </w:divBdr>
                              <w:divsChild>
                                <w:div w:id="10147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136161">
      <w:bodyDiv w:val="1"/>
      <w:marLeft w:val="0"/>
      <w:marRight w:val="0"/>
      <w:marTop w:val="0"/>
      <w:marBottom w:val="0"/>
      <w:divBdr>
        <w:top w:val="none" w:sz="0" w:space="0" w:color="auto"/>
        <w:left w:val="none" w:sz="0" w:space="0" w:color="auto"/>
        <w:bottom w:val="none" w:sz="0" w:space="0" w:color="auto"/>
        <w:right w:val="none" w:sz="0" w:space="0" w:color="auto"/>
      </w:divBdr>
      <w:divsChild>
        <w:div w:id="1234895875">
          <w:marLeft w:val="0"/>
          <w:marRight w:val="225"/>
          <w:marTop w:val="225"/>
          <w:marBottom w:val="0"/>
          <w:divBdr>
            <w:top w:val="none" w:sz="0" w:space="0" w:color="auto"/>
            <w:left w:val="none" w:sz="0" w:space="0" w:color="auto"/>
            <w:bottom w:val="none" w:sz="0" w:space="0" w:color="auto"/>
            <w:right w:val="none" w:sz="0" w:space="0" w:color="auto"/>
          </w:divBdr>
          <w:divsChild>
            <w:div w:id="679551871">
              <w:marLeft w:val="-6000"/>
              <w:marRight w:val="0"/>
              <w:marTop w:val="0"/>
              <w:marBottom w:val="0"/>
              <w:divBdr>
                <w:top w:val="none" w:sz="0" w:space="0" w:color="auto"/>
                <w:left w:val="none" w:sz="0" w:space="0" w:color="auto"/>
                <w:bottom w:val="none" w:sz="0" w:space="0" w:color="auto"/>
                <w:right w:val="none" w:sz="0" w:space="0" w:color="auto"/>
              </w:divBdr>
              <w:divsChild>
                <w:div w:id="1493644419">
                  <w:marLeft w:val="3563"/>
                  <w:marRight w:val="0"/>
                  <w:marTop w:val="0"/>
                  <w:marBottom w:val="0"/>
                  <w:divBdr>
                    <w:top w:val="none" w:sz="0" w:space="0" w:color="auto"/>
                    <w:left w:val="none" w:sz="0" w:space="0" w:color="auto"/>
                    <w:bottom w:val="none" w:sz="0" w:space="0" w:color="auto"/>
                    <w:right w:val="none" w:sz="0" w:space="0" w:color="auto"/>
                  </w:divBdr>
                  <w:divsChild>
                    <w:div w:id="1374498898">
                      <w:marLeft w:val="0"/>
                      <w:marRight w:val="0"/>
                      <w:marTop w:val="0"/>
                      <w:marBottom w:val="0"/>
                      <w:divBdr>
                        <w:top w:val="none" w:sz="0" w:space="0" w:color="auto"/>
                        <w:left w:val="none" w:sz="0" w:space="0" w:color="auto"/>
                        <w:bottom w:val="none" w:sz="0" w:space="0" w:color="auto"/>
                        <w:right w:val="none" w:sz="0" w:space="0" w:color="auto"/>
                      </w:divBdr>
                      <w:divsChild>
                        <w:div w:id="1351881587">
                          <w:marLeft w:val="0"/>
                          <w:marRight w:val="0"/>
                          <w:marTop w:val="0"/>
                          <w:marBottom w:val="0"/>
                          <w:divBdr>
                            <w:top w:val="none" w:sz="0" w:space="0" w:color="auto"/>
                            <w:left w:val="none" w:sz="0" w:space="0" w:color="auto"/>
                            <w:bottom w:val="none" w:sz="0" w:space="0" w:color="auto"/>
                            <w:right w:val="none" w:sz="0" w:space="0" w:color="auto"/>
                          </w:divBdr>
                          <w:divsChild>
                            <w:div w:id="1767193713">
                              <w:marLeft w:val="0"/>
                              <w:marRight w:val="0"/>
                              <w:marTop w:val="0"/>
                              <w:marBottom w:val="0"/>
                              <w:divBdr>
                                <w:top w:val="none" w:sz="0" w:space="0" w:color="auto"/>
                                <w:left w:val="none" w:sz="0" w:space="0" w:color="auto"/>
                                <w:bottom w:val="none" w:sz="0" w:space="0" w:color="auto"/>
                                <w:right w:val="none" w:sz="0" w:space="0" w:color="auto"/>
                              </w:divBdr>
                              <w:divsChild>
                                <w:div w:id="2094812595">
                                  <w:marLeft w:val="0"/>
                                  <w:marRight w:val="0"/>
                                  <w:marTop w:val="0"/>
                                  <w:marBottom w:val="0"/>
                                  <w:divBdr>
                                    <w:top w:val="none" w:sz="0" w:space="0" w:color="auto"/>
                                    <w:left w:val="none" w:sz="0" w:space="0" w:color="auto"/>
                                    <w:bottom w:val="none" w:sz="0" w:space="0" w:color="auto"/>
                                    <w:right w:val="none" w:sz="0" w:space="0" w:color="auto"/>
                                  </w:divBdr>
                                  <w:divsChild>
                                    <w:div w:id="1301034331">
                                      <w:marLeft w:val="0"/>
                                      <w:marRight w:val="0"/>
                                      <w:marTop w:val="0"/>
                                      <w:marBottom w:val="0"/>
                                      <w:divBdr>
                                        <w:top w:val="none" w:sz="0" w:space="0" w:color="auto"/>
                                        <w:left w:val="none" w:sz="0" w:space="0" w:color="auto"/>
                                        <w:bottom w:val="none" w:sz="0" w:space="0" w:color="auto"/>
                                        <w:right w:val="none" w:sz="0" w:space="0" w:color="auto"/>
                                      </w:divBdr>
                                      <w:divsChild>
                                        <w:div w:id="1126853571">
                                          <w:marLeft w:val="0"/>
                                          <w:marRight w:val="0"/>
                                          <w:marTop w:val="0"/>
                                          <w:marBottom w:val="0"/>
                                          <w:divBdr>
                                            <w:top w:val="single" w:sz="12" w:space="0" w:color="000000"/>
                                            <w:left w:val="none" w:sz="0" w:space="0" w:color="auto"/>
                                            <w:bottom w:val="none" w:sz="0" w:space="0" w:color="auto"/>
                                            <w:right w:val="none" w:sz="0" w:space="0" w:color="auto"/>
                                          </w:divBdr>
                                          <w:divsChild>
                                            <w:div w:id="952521338">
                                              <w:marLeft w:val="0"/>
                                              <w:marRight w:val="0"/>
                                              <w:marTop w:val="0"/>
                                              <w:marBottom w:val="0"/>
                                              <w:divBdr>
                                                <w:top w:val="none" w:sz="0" w:space="0" w:color="auto"/>
                                                <w:left w:val="none" w:sz="0" w:space="0" w:color="auto"/>
                                                <w:bottom w:val="none" w:sz="0" w:space="0" w:color="auto"/>
                                                <w:right w:val="none" w:sz="0" w:space="0" w:color="auto"/>
                                              </w:divBdr>
                                              <w:divsChild>
                                                <w:div w:id="2536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4997">
                          <w:marLeft w:val="0"/>
                          <w:marRight w:val="0"/>
                          <w:marTop w:val="0"/>
                          <w:marBottom w:val="0"/>
                          <w:divBdr>
                            <w:top w:val="none" w:sz="0" w:space="0" w:color="auto"/>
                            <w:left w:val="none" w:sz="0" w:space="0" w:color="auto"/>
                            <w:bottom w:val="none" w:sz="0" w:space="0" w:color="auto"/>
                            <w:right w:val="none" w:sz="0" w:space="0" w:color="auto"/>
                          </w:divBdr>
                          <w:divsChild>
                            <w:div w:id="1603103442">
                              <w:marLeft w:val="0"/>
                              <w:marRight w:val="0"/>
                              <w:marTop w:val="0"/>
                              <w:marBottom w:val="0"/>
                              <w:divBdr>
                                <w:top w:val="none" w:sz="0" w:space="0" w:color="auto"/>
                                <w:left w:val="none" w:sz="0" w:space="0" w:color="auto"/>
                                <w:bottom w:val="none" w:sz="0" w:space="0" w:color="auto"/>
                                <w:right w:val="none" w:sz="0" w:space="0" w:color="auto"/>
                              </w:divBdr>
                              <w:divsChild>
                                <w:div w:id="482164242">
                                  <w:marLeft w:val="0"/>
                                  <w:marRight w:val="0"/>
                                  <w:marTop w:val="0"/>
                                  <w:marBottom w:val="0"/>
                                  <w:divBdr>
                                    <w:top w:val="none" w:sz="0" w:space="0" w:color="auto"/>
                                    <w:left w:val="none" w:sz="0" w:space="0" w:color="auto"/>
                                    <w:bottom w:val="none" w:sz="0" w:space="0" w:color="auto"/>
                                    <w:right w:val="none" w:sz="0" w:space="0" w:color="auto"/>
                                  </w:divBdr>
                                  <w:divsChild>
                                    <w:div w:id="84499810">
                                      <w:marLeft w:val="0"/>
                                      <w:marRight w:val="0"/>
                                      <w:marTop w:val="0"/>
                                      <w:marBottom w:val="0"/>
                                      <w:divBdr>
                                        <w:top w:val="none" w:sz="0" w:space="0" w:color="auto"/>
                                        <w:left w:val="none" w:sz="0" w:space="0" w:color="auto"/>
                                        <w:bottom w:val="none" w:sz="0" w:space="0" w:color="auto"/>
                                        <w:right w:val="none" w:sz="0" w:space="0" w:color="auto"/>
                                      </w:divBdr>
                                      <w:divsChild>
                                        <w:div w:id="873737086">
                                          <w:marLeft w:val="0"/>
                                          <w:marRight w:val="0"/>
                                          <w:marTop w:val="0"/>
                                          <w:marBottom w:val="225"/>
                                          <w:divBdr>
                                            <w:top w:val="single" w:sz="12" w:space="0" w:color="000000"/>
                                            <w:left w:val="none" w:sz="0" w:space="0" w:color="auto"/>
                                            <w:bottom w:val="none" w:sz="0" w:space="0" w:color="auto"/>
                                            <w:right w:val="none" w:sz="0" w:space="0" w:color="auto"/>
                                          </w:divBdr>
                                          <w:divsChild>
                                            <w:div w:id="475226867">
                                              <w:marLeft w:val="0"/>
                                              <w:marRight w:val="0"/>
                                              <w:marTop w:val="0"/>
                                              <w:marBottom w:val="0"/>
                                              <w:divBdr>
                                                <w:top w:val="none" w:sz="0" w:space="0" w:color="auto"/>
                                                <w:left w:val="none" w:sz="0" w:space="0" w:color="auto"/>
                                                <w:bottom w:val="none" w:sz="0" w:space="0" w:color="auto"/>
                                                <w:right w:val="none" w:sz="0" w:space="0" w:color="auto"/>
                                              </w:divBdr>
                                              <w:divsChild>
                                                <w:div w:id="5754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22821">
              <w:marLeft w:val="0"/>
              <w:marRight w:val="0"/>
              <w:marTop w:val="0"/>
              <w:marBottom w:val="0"/>
              <w:divBdr>
                <w:top w:val="none" w:sz="0" w:space="0" w:color="auto"/>
                <w:left w:val="none" w:sz="0" w:space="0" w:color="auto"/>
                <w:bottom w:val="none" w:sz="0" w:space="0" w:color="auto"/>
                <w:right w:val="none" w:sz="0" w:space="0" w:color="auto"/>
              </w:divBdr>
              <w:divsChild>
                <w:div w:id="427309414">
                  <w:marLeft w:val="0"/>
                  <w:marRight w:val="0"/>
                  <w:marTop w:val="0"/>
                  <w:marBottom w:val="0"/>
                  <w:divBdr>
                    <w:top w:val="none" w:sz="0" w:space="0" w:color="auto"/>
                    <w:left w:val="none" w:sz="0" w:space="0" w:color="auto"/>
                    <w:bottom w:val="none" w:sz="0" w:space="0" w:color="auto"/>
                    <w:right w:val="none" w:sz="0" w:space="0" w:color="auto"/>
                  </w:divBdr>
                  <w:divsChild>
                    <w:div w:id="1826163627">
                      <w:marLeft w:val="240"/>
                      <w:marRight w:val="0"/>
                      <w:marTop w:val="0"/>
                      <w:marBottom w:val="0"/>
                      <w:divBdr>
                        <w:top w:val="none" w:sz="0" w:space="0" w:color="auto"/>
                        <w:left w:val="none" w:sz="0" w:space="0" w:color="auto"/>
                        <w:bottom w:val="none" w:sz="0" w:space="0" w:color="auto"/>
                        <w:right w:val="none" w:sz="0" w:space="0" w:color="auto"/>
                      </w:divBdr>
                      <w:divsChild>
                        <w:div w:id="1380015297">
                          <w:marLeft w:val="0"/>
                          <w:marRight w:val="0"/>
                          <w:marTop w:val="0"/>
                          <w:marBottom w:val="0"/>
                          <w:divBdr>
                            <w:top w:val="none" w:sz="0" w:space="0" w:color="auto"/>
                            <w:left w:val="none" w:sz="0" w:space="0" w:color="auto"/>
                            <w:bottom w:val="none" w:sz="0" w:space="0" w:color="auto"/>
                            <w:right w:val="none" w:sz="0" w:space="0" w:color="auto"/>
                          </w:divBdr>
                          <w:divsChild>
                            <w:div w:id="616372157">
                              <w:marLeft w:val="0"/>
                              <w:marRight w:val="0"/>
                              <w:marTop w:val="0"/>
                              <w:marBottom w:val="225"/>
                              <w:divBdr>
                                <w:top w:val="single" w:sz="12" w:space="0" w:color="000000"/>
                                <w:left w:val="none" w:sz="0" w:space="0" w:color="auto"/>
                                <w:bottom w:val="none" w:sz="0" w:space="0" w:color="auto"/>
                                <w:right w:val="none" w:sz="0" w:space="0" w:color="auto"/>
                              </w:divBdr>
                              <w:divsChild>
                                <w:div w:id="1782069009">
                                  <w:marLeft w:val="0"/>
                                  <w:marRight w:val="0"/>
                                  <w:marTop w:val="0"/>
                                  <w:marBottom w:val="0"/>
                                  <w:divBdr>
                                    <w:top w:val="none" w:sz="0" w:space="0" w:color="auto"/>
                                    <w:left w:val="none" w:sz="0" w:space="0" w:color="auto"/>
                                    <w:bottom w:val="none" w:sz="0" w:space="0" w:color="auto"/>
                                    <w:right w:val="none" w:sz="0" w:space="0" w:color="auto"/>
                                  </w:divBdr>
                                  <w:divsChild>
                                    <w:div w:id="1437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157">
                              <w:marLeft w:val="0"/>
                              <w:marRight w:val="0"/>
                              <w:marTop w:val="0"/>
                              <w:marBottom w:val="225"/>
                              <w:divBdr>
                                <w:top w:val="single" w:sz="12" w:space="0" w:color="000000"/>
                                <w:left w:val="none" w:sz="0" w:space="0" w:color="auto"/>
                                <w:bottom w:val="none" w:sz="0" w:space="0" w:color="auto"/>
                                <w:right w:val="none" w:sz="0" w:space="0" w:color="auto"/>
                              </w:divBdr>
                              <w:divsChild>
                                <w:div w:id="913398319">
                                  <w:marLeft w:val="0"/>
                                  <w:marRight w:val="0"/>
                                  <w:marTop w:val="0"/>
                                  <w:marBottom w:val="0"/>
                                  <w:divBdr>
                                    <w:top w:val="none" w:sz="0" w:space="0" w:color="auto"/>
                                    <w:left w:val="none" w:sz="0" w:space="0" w:color="auto"/>
                                    <w:bottom w:val="none" w:sz="0" w:space="0" w:color="auto"/>
                                    <w:right w:val="none" w:sz="0" w:space="0" w:color="auto"/>
                                  </w:divBdr>
                                  <w:divsChild>
                                    <w:div w:id="18885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342159">
          <w:marLeft w:val="0"/>
          <w:marRight w:val="0"/>
          <w:marTop w:val="0"/>
          <w:marBottom w:val="0"/>
          <w:divBdr>
            <w:top w:val="single" w:sz="18" w:space="12" w:color="CE3D21"/>
            <w:left w:val="none" w:sz="0" w:space="0" w:color="auto"/>
            <w:bottom w:val="none" w:sz="0" w:space="0" w:color="auto"/>
            <w:right w:val="none" w:sz="0" w:space="0" w:color="auto"/>
          </w:divBdr>
          <w:divsChild>
            <w:div w:id="17892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orward@u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FBF2-473F-42BE-868C-80B20E06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denver.tolliver</dc:creator>
  <cp:lastModifiedBy>Jody Bohn Baldock</cp:lastModifiedBy>
  <cp:revision>5</cp:revision>
  <cp:lastPrinted>2012-11-13T18:35:00Z</cp:lastPrinted>
  <dcterms:created xsi:type="dcterms:W3CDTF">2015-05-07T22:34:00Z</dcterms:created>
  <dcterms:modified xsi:type="dcterms:W3CDTF">2015-05-28T16:44:00Z</dcterms:modified>
</cp:coreProperties>
</file>