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981"/>
        <w:gridCol w:w="7595"/>
      </w:tblGrid>
      <w:tr w:rsidR="00A61B30" w:rsidTr="008C6F8F">
        <w:tc>
          <w:tcPr>
            <w:tcW w:w="9576" w:type="dxa"/>
            <w:gridSpan w:val="2"/>
          </w:tcPr>
          <w:p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25513" w:rsidTr="008E513F">
        <w:tc>
          <w:tcPr>
            <w:tcW w:w="1981" w:type="dxa"/>
          </w:tcPr>
          <w:p w:rsidR="00A61B30" w:rsidRPr="00F25513" w:rsidRDefault="00A61B30">
            <w:pPr>
              <w:rPr>
                <w:rFonts w:ascii="Times New Roman" w:hAnsi="Times New Roman" w:cs="Times New Roman"/>
              </w:rPr>
            </w:pPr>
            <w:r w:rsidRPr="00F25513">
              <w:rPr>
                <w:rFonts w:ascii="Times New Roman" w:hAnsi="Times New Roman" w:cs="Times New Roman"/>
              </w:rPr>
              <w:t>Project Title</w:t>
            </w:r>
          </w:p>
          <w:p w:rsidR="00A61B30" w:rsidRPr="00F25513" w:rsidRDefault="00A61B30">
            <w:pPr>
              <w:rPr>
                <w:rFonts w:ascii="Times New Roman" w:hAnsi="Times New Roman" w:cs="Times New Roman"/>
              </w:rPr>
            </w:pPr>
          </w:p>
        </w:tc>
        <w:tc>
          <w:tcPr>
            <w:tcW w:w="7595" w:type="dxa"/>
          </w:tcPr>
          <w:p w:rsidR="00A61B30" w:rsidRPr="008E513F" w:rsidRDefault="00155DC9" w:rsidP="00FF3C28">
            <w:pPr>
              <w:rPr>
                <w:rFonts w:ascii="Times New Roman" w:hAnsi="Times New Roman" w:cs="Times New Roman"/>
              </w:rPr>
            </w:pPr>
            <w:r w:rsidRPr="008E513F">
              <w:rPr>
                <w:rFonts w:ascii="Times New Roman" w:hAnsi="Times New Roman" w:cs="Times New Roman"/>
                <w:lang w:eastAsia="ko-KR"/>
              </w:rPr>
              <w:t xml:space="preserve">MPC </w:t>
            </w:r>
            <w:r w:rsidR="00FF3C28" w:rsidRPr="008E513F">
              <w:rPr>
                <w:rFonts w:ascii="Times New Roman" w:hAnsi="Times New Roman" w:cs="Times New Roman"/>
                <w:lang w:eastAsia="ko-KR"/>
              </w:rPr>
              <w:t xml:space="preserve">477- </w:t>
            </w:r>
            <w:r w:rsidR="00FF3C28" w:rsidRPr="008E513F">
              <w:rPr>
                <w:rFonts w:ascii="Times New Roman" w:hAnsi="Times New Roman" w:cs="Times New Roman"/>
                <w:color w:val="000000"/>
              </w:rPr>
              <w:t>Characterizing the ductility of Portland cement stabilized soil</w:t>
            </w:r>
          </w:p>
        </w:tc>
      </w:tr>
      <w:tr w:rsidR="00DA713E" w:rsidRPr="00F25513" w:rsidTr="008E513F">
        <w:tc>
          <w:tcPr>
            <w:tcW w:w="1981" w:type="dxa"/>
          </w:tcPr>
          <w:p w:rsidR="00DA713E" w:rsidRPr="00F25513" w:rsidRDefault="00DA713E">
            <w:pPr>
              <w:rPr>
                <w:rFonts w:ascii="Times New Roman" w:hAnsi="Times New Roman" w:cs="Times New Roman"/>
              </w:rPr>
            </w:pPr>
            <w:r w:rsidRPr="00F25513">
              <w:rPr>
                <w:rFonts w:ascii="Times New Roman" w:hAnsi="Times New Roman" w:cs="Times New Roman"/>
              </w:rPr>
              <w:t>University</w:t>
            </w:r>
          </w:p>
          <w:p w:rsidR="00DA713E" w:rsidRPr="00F25513" w:rsidRDefault="00DA713E">
            <w:pPr>
              <w:rPr>
                <w:rFonts w:ascii="Times New Roman" w:hAnsi="Times New Roman" w:cs="Times New Roman"/>
              </w:rPr>
            </w:pPr>
          </w:p>
        </w:tc>
        <w:tc>
          <w:tcPr>
            <w:tcW w:w="7595" w:type="dxa"/>
          </w:tcPr>
          <w:p w:rsidR="00DA713E" w:rsidRPr="008E513F" w:rsidRDefault="00056CF9">
            <w:pPr>
              <w:rPr>
                <w:rFonts w:ascii="Times New Roman" w:hAnsi="Times New Roman" w:cs="Times New Roman"/>
              </w:rPr>
            </w:pPr>
            <w:r w:rsidRPr="008E513F">
              <w:rPr>
                <w:rFonts w:ascii="Times New Roman" w:hAnsi="Times New Roman" w:cs="Times New Roman"/>
              </w:rPr>
              <w:t>Utah State University</w:t>
            </w:r>
          </w:p>
        </w:tc>
      </w:tr>
      <w:tr w:rsidR="00A61B30" w:rsidRPr="00F25513" w:rsidTr="008E513F">
        <w:tc>
          <w:tcPr>
            <w:tcW w:w="1981" w:type="dxa"/>
          </w:tcPr>
          <w:p w:rsidR="00A61B30" w:rsidRPr="00F25513" w:rsidRDefault="00A61B30">
            <w:pPr>
              <w:rPr>
                <w:rFonts w:ascii="Times New Roman" w:hAnsi="Times New Roman" w:cs="Times New Roman"/>
              </w:rPr>
            </w:pPr>
            <w:r w:rsidRPr="00F25513">
              <w:rPr>
                <w:rFonts w:ascii="Times New Roman" w:hAnsi="Times New Roman" w:cs="Times New Roman"/>
              </w:rPr>
              <w:t>Principal Investigator</w:t>
            </w:r>
          </w:p>
          <w:p w:rsidR="00A61B30" w:rsidRPr="00F25513" w:rsidRDefault="00A61B30">
            <w:pPr>
              <w:rPr>
                <w:rFonts w:ascii="Times New Roman" w:hAnsi="Times New Roman" w:cs="Times New Roman"/>
              </w:rPr>
            </w:pPr>
          </w:p>
        </w:tc>
        <w:tc>
          <w:tcPr>
            <w:tcW w:w="7595" w:type="dxa"/>
          </w:tcPr>
          <w:p w:rsidR="0065728F" w:rsidRPr="008E513F" w:rsidRDefault="00FF3C28" w:rsidP="00167D11">
            <w:pPr>
              <w:autoSpaceDE w:val="0"/>
              <w:autoSpaceDN w:val="0"/>
              <w:adjustRightInd w:val="0"/>
              <w:rPr>
                <w:rFonts w:ascii="Times New Roman" w:hAnsi="Times New Roman" w:cs="Times New Roman"/>
              </w:rPr>
            </w:pPr>
            <w:r w:rsidRPr="008E513F">
              <w:rPr>
                <w:rFonts w:ascii="Times New Roman" w:hAnsi="Times New Roman" w:cs="Times New Roman"/>
              </w:rPr>
              <w:t>James A. Bay</w:t>
            </w:r>
          </w:p>
          <w:p w:rsidR="00FF3C28" w:rsidRPr="008E513F" w:rsidRDefault="00FF3C28" w:rsidP="00167D11">
            <w:pPr>
              <w:autoSpaceDE w:val="0"/>
              <w:autoSpaceDN w:val="0"/>
              <w:adjustRightInd w:val="0"/>
              <w:rPr>
                <w:rFonts w:ascii="Times New Roman" w:hAnsi="Times New Roman" w:cs="Times New Roman"/>
              </w:rPr>
            </w:pPr>
          </w:p>
          <w:p w:rsidR="00FF3C28" w:rsidRPr="008E513F" w:rsidRDefault="00FF3C28" w:rsidP="00167D11">
            <w:pPr>
              <w:autoSpaceDE w:val="0"/>
              <w:autoSpaceDN w:val="0"/>
              <w:adjustRightInd w:val="0"/>
              <w:rPr>
                <w:rFonts w:ascii="Times New Roman" w:hAnsi="Times New Roman" w:cs="Times New Roman"/>
                <w:color w:val="000000"/>
              </w:rPr>
            </w:pPr>
            <w:r w:rsidRPr="008E513F">
              <w:rPr>
                <w:rFonts w:ascii="Times New Roman" w:hAnsi="Times New Roman" w:cs="Times New Roman"/>
              </w:rPr>
              <w:t>John D. Rice</w:t>
            </w:r>
          </w:p>
        </w:tc>
      </w:tr>
      <w:tr w:rsidR="00FA069D" w:rsidRPr="00F25513" w:rsidTr="008E513F">
        <w:tc>
          <w:tcPr>
            <w:tcW w:w="1981" w:type="dxa"/>
          </w:tcPr>
          <w:p w:rsidR="00FA069D" w:rsidRPr="00F25513" w:rsidRDefault="00FA069D">
            <w:pPr>
              <w:rPr>
                <w:rFonts w:ascii="Times New Roman" w:hAnsi="Times New Roman" w:cs="Times New Roman"/>
              </w:rPr>
            </w:pPr>
            <w:r w:rsidRPr="00F25513">
              <w:rPr>
                <w:rFonts w:ascii="Times New Roman" w:hAnsi="Times New Roman" w:cs="Times New Roman"/>
              </w:rPr>
              <w:t>PI Contact Information</w:t>
            </w:r>
          </w:p>
          <w:p w:rsidR="00FA069D" w:rsidRPr="00F25513" w:rsidRDefault="00FA069D">
            <w:pPr>
              <w:rPr>
                <w:rFonts w:ascii="Times New Roman" w:hAnsi="Times New Roman" w:cs="Times New Roman"/>
              </w:rPr>
            </w:pPr>
          </w:p>
        </w:tc>
        <w:tc>
          <w:tcPr>
            <w:tcW w:w="7595" w:type="dxa"/>
          </w:tcPr>
          <w:p w:rsidR="00FF3C28" w:rsidRPr="008E513F" w:rsidRDefault="00FF3C28" w:rsidP="00FF3C28">
            <w:pPr>
              <w:tabs>
                <w:tab w:val="left" w:pos="2700"/>
              </w:tabs>
              <w:rPr>
                <w:rFonts w:ascii="Times New Roman" w:hAnsi="Times New Roman" w:cs="Times New Roman"/>
              </w:rPr>
            </w:pPr>
            <w:r w:rsidRPr="008E513F">
              <w:rPr>
                <w:rFonts w:ascii="Times New Roman" w:hAnsi="Times New Roman" w:cs="Times New Roman"/>
              </w:rPr>
              <w:t>Associate Professor</w:t>
            </w:r>
          </w:p>
          <w:p w:rsidR="00FF3C28" w:rsidRPr="008E513F" w:rsidRDefault="00FF3C28" w:rsidP="00FF3C28">
            <w:pPr>
              <w:tabs>
                <w:tab w:val="left" w:pos="2700"/>
              </w:tabs>
              <w:rPr>
                <w:rFonts w:ascii="Times New Roman" w:hAnsi="Times New Roman" w:cs="Times New Roman"/>
              </w:rPr>
            </w:pPr>
            <w:r w:rsidRPr="008E513F">
              <w:rPr>
                <w:rFonts w:ascii="Times New Roman" w:hAnsi="Times New Roman" w:cs="Times New Roman"/>
              </w:rPr>
              <w:t>Department of Civil and Environmental En</w:t>
            </w:r>
            <w:bookmarkStart w:id="0" w:name="_GoBack"/>
            <w:bookmarkEnd w:id="0"/>
            <w:r w:rsidRPr="008E513F">
              <w:rPr>
                <w:rFonts w:ascii="Times New Roman" w:hAnsi="Times New Roman" w:cs="Times New Roman"/>
              </w:rPr>
              <w:t>gineering</w:t>
            </w:r>
          </w:p>
          <w:p w:rsidR="00FF3C28" w:rsidRPr="008E513F" w:rsidRDefault="00FF3C28" w:rsidP="00FF3C28">
            <w:pPr>
              <w:tabs>
                <w:tab w:val="left" w:pos="2700"/>
              </w:tabs>
              <w:rPr>
                <w:rFonts w:ascii="Times New Roman" w:hAnsi="Times New Roman" w:cs="Times New Roman"/>
              </w:rPr>
            </w:pPr>
            <w:r w:rsidRPr="008E513F">
              <w:rPr>
                <w:rFonts w:ascii="Times New Roman" w:hAnsi="Times New Roman" w:cs="Times New Roman"/>
              </w:rPr>
              <w:t>Utah State University</w:t>
            </w:r>
          </w:p>
          <w:p w:rsidR="00FF3C28" w:rsidRPr="008E513F" w:rsidRDefault="00FF3C28" w:rsidP="00FF3C28">
            <w:pPr>
              <w:tabs>
                <w:tab w:val="left" w:pos="2700"/>
              </w:tabs>
              <w:rPr>
                <w:rFonts w:ascii="Times New Roman" w:hAnsi="Times New Roman" w:cs="Times New Roman"/>
              </w:rPr>
            </w:pPr>
            <w:r w:rsidRPr="008E513F">
              <w:rPr>
                <w:rFonts w:ascii="Times New Roman" w:hAnsi="Times New Roman" w:cs="Times New Roman"/>
              </w:rPr>
              <w:t>4110 Old Main Hill</w:t>
            </w:r>
          </w:p>
          <w:p w:rsidR="00FF3C28" w:rsidRPr="008E513F" w:rsidRDefault="00FF3C28" w:rsidP="00FF3C28">
            <w:pPr>
              <w:tabs>
                <w:tab w:val="left" w:pos="2700"/>
              </w:tabs>
              <w:rPr>
                <w:rFonts w:ascii="Times New Roman" w:hAnsi="Times New Roman" w:cs="Times New Roman"/>
              </w:rPr>
            </w:pPr>
            <w:r w:rsidRPr="008E513F">
              <w:rPr>
                <w:rFonts w:ascii="Times New Roman" w:hAnsi="Times New Roman" w:cs="Times New Roman"/>
              </w:rPr>
              <w:t>Logan, Utah 84322</w:t>
            </w:r>
          </w:p>
          <w:p w:rsidR="00FF3C28" w:rsidRPr="008E513F" w:rsidRDefault="00F912B9" w:rsidP="00FF3C28">
            <w:pPr>
              <w:tabs>
                <w:tab w:val="left" w:pos="2700"/>
              </w:tabs>
              <w:rPr>
                <w:rFonts w:ascii="Times New Roman" w:hAnsi="Times New Roman" w:cs="Times New Roman"/>
              </w:rPr>
            </w:pPr>
            <w:hyperlink r:id="rId8" w:history="1">
              <w:r w:rsidR="00FF3C28" w:rsidRPr="008E513F">
                <w:rPr>
                  <w:rStyle w:val="Hyperlink"/>
                  <w:rFonts w:ascii="Times New Roman" w:hAnsi="Times New Roman" w:cs="Times New Roman"/>
                </w:rPr>
                <w:t>jim.bay@usu.edu</w:t>
              </w:r>
            </w:hyperlink>
          </w:p>
          <w:p w:rsidR="00FF3C28" w:rsidRPr="008E513F" w:rsidRDefault="00FF3C28" w:rsidP="00FF3C28">
            <w:pPr>
              <w:tabs>
                <w:tab w:val="left" w:pos="2700"/>
              </w:tabs>
              <w:rPr>
                <w:rFonts w:ascii="Times New Roman" w:hAnsi="Times New Roman" w:cs="Times New Roman"/>
              </w:rPr>
            </w:pPr>
            <w:r w:rsidRPr="008E513F">
              <w:rPr>
                <w:rFonts w:ascii="Times New Roman" w:hAnsi="Times New Roman" w:cs="Times New Roman"/>
              </w:rPr>
              <w:t>(435) 797-2947</w:t>
            </w:r>
          </w:p>
          <w:p w:rsidR="00FF3C28" w:rsidRPr="008E513F" w:rsidRDefault="00FF3C28" w:rsidP="00FF3C28">
            <w:pPr>
              <w:tabs>
                <w:tab w:val="left" w:pos="2700"/>
              </w:tabs>
              <w:rPr>
                <w:rFonts w:ascii="Times New Roman" w:hAnsi="Times New Roman" w:cs="Times New Roman"/>
              </w:rPr>
            </w:pPr>
          </w:p>
          <w:p w:rsidR="00FF3C28" w:rsidRPr="008E513F" w:rsidRDefault="00FF3C28" w:rsidP="00FF3C28">
            <w:pPr>
              <w:tabs>
                <w:tab w:val="left" w:pos="2700"/>
              </w:tabs>
              <w:rPr>
                <w:rFonts w:ascii="Times New Roman" w:hAnsi="Times New Roman" w:cs="Times New Roman"/>
              </w:rPr>
            </w:pPr>
            <w:r w:rsidRPr="008E513F">
              <w:rPr>
                <w:rFonts w:ascii="Times New Roman" w:hAnsi="Times New Roman" w:cs="Times New Roman"/>
              </w:rPr>
              <w:t>Assistant Professor</w:t>
            </w:r>
          </w:p>
          <w:p w:rsidR="00FF3C28" w:rsidRPr="008E513F" w:rsidRDefault="00FF3C28" w:rsidP="00FF3C28">
            <w:pPr>
              <w:tabs>
                <w:tab w:val="left" w:pos="2700"/>
              </w:tabs>
              <w:rPr>
                <w:rFonts w:ascii="Times New Roman" w:hAnsi="Times New Roman" w:cs="Times New Roman"/>
              </w:rPr>
            </w:pPr>
            <w:r w:rsidRPr="008E513F">
              <w:rPr>
                <w:rFonts w:ascii="Times New Roman" w:hAnsi="Times New Roman" w:cs="Times New Roman"/>
              </w:rPr>
              <w:t>Department of Civil and Environmental Engineering</w:t>
            </w:r>
          </w:p>
          <w:p w:rsidR="00FF3C28" w:rsidRPr="008E513F" w:rsidRDefault="00FF3C28" w:rsidP="00FF3C28">
            <w:pPr>
              <w:tabs>
                <w:tab w:val="left" w:pos="2700"/>
              </w:tabs>
              <w:rPr>
                <w:rFonts w:ascii="Times New Roman" w:hAnsi="Times New Roman" w:cs="Times New Roman"/>
              </w:rPr>
            </w:pPr>
            <w:r w:rsidRPr="008E513F">
              <w:rPr>
                <w:rFonts w:ascii="Times New Roman" w:hAnsi="Times New Roman" w:cs="Times New Roman"/>
              </w:rPr>
              <w:t>Utah State University</w:t>
            </w:r>
          </w:p>
          <w:p w:rsidR="00FF3C28" w:rsidRPr="008E513F" w:rsidRDefault="00FF3C28" w:rsidP="00FF3C28">
            <w:pPr>
              <w:tabs>
                <w:tab w:val="left" w:pos="2700"/>
              </w:tabs>
              <w:rPr>
                <w:rFonts w:ascii="Times New Roman" w:hAnsi="Times New Roman" w:cs="Times New Roman"/>
              </w:rPr>
            </w:pPr>
            <w:r w:rsidRPr="008E513F">
              <w:rPr>
                <w:rFonts w:ascii="Times New Roman" w:hAnsi="Times New Roman" w:cs="Times New Roman"/>
              </w:rPr>
              <w:t>4110 Old Main Hill</w:t>
            </w:r>
          </w:p>
          <w:p w:rsidR="00FF3C28" w:rsidRPr="008E513F" w:rsidRDefault="00FF3C28" w:rsidP="00FF3C28">
            <w:pPr>
              <w:tabs>
                <w:tab w:val="left" w:pos="2700"/>
              </w:tabs>
              <w:rPr>
                <w:rFonts w:ascii="Times New Roman" w:hAnsi="Times New Roman" w:cs="Times New Roman"/>
              </w:rPr>
            </w:pPr>
            <w:r w:rsidRPr="008E513F">
              <w:rPr>
                <w:rFonts w:ascii="Times New Roman" w:hAnsi="Times New Roman" w:cs="Times New Roman"/>
              </w:rPr>
              <w:t>Logan, Utah 84322</w:t>
            </w:r>
          </w:p>
          <w:p w:rsidR="00FF3C28" w:rsidRPr="008E513F" w:rsidRDefault="00F912B9" w:rsidP="00FF3C28">
            <w:pPr>
              <w:tabs>
                <w:tab w:val="left" w:pos="2700"/>
              </w:tabs>
              <w:rPr>
                <w:rFonts w:ascii="Times New Roman" w:hAnsi="Times New Roman" w:cs="Times New Roman"/>
              </w:rPr>
            </w:pPr>
            <w:hyperlink r:id="rId9" w:history="1">
              <w:r w:rsidR="00FF3C28" w:rsidRPr="008E513F">
                <w:rPr>
                  <w:rStyle w:val="Hyperlink"/>
                  <w:rFonts w:ascii="Times New Roman" w:hAnsi="Times New Roman" w:cs="Times New Roman"/>
                </w:rPr>
                <w:t>john.rice@usu.edu</w:t>
              </w:r>
            </w:hyperlink>
          </w:p>
          <w:p w:rsidR="00FF3C28" w:rsidRPr="008E513F" w:rsidRDefault="00FF3C28" w:rsidP="00FF3C28">
            <w:pPr>
              <w:tabs>
                <w:tab w:val="left" w:pos="2700"/>
              </w:tabs>
              <w:rPr>
                <w:rFonts w:ascii="Times New Roman" w:hAnsi="Times New Roman" w:cs="Times New Roman"/>
              </w:rPr>
            </w:pPr>
            <w:r w:rsidRPr="008E513F">
              <w:rPr>
                <w:rFonts w:ascii="Times New Roman" w:hAnsi="Times New Roman" w:cs="Times New Roman"/>
              </w:rPr>
              <w:t>(435) 797-8611</w:t>
            </w:r>
          </w:p>
          <w:p w:rsidR="00FF3C28" w:rsidRPr="008E513F" w:rsidRDefault="00FF3C28" w:rsidP="00FF3C28">
            <w:pPr>
              <w:tabs>
                <w:tab w:val="left" w:pos="2700"/>
              </w:tabs>
              <w:rPr>
                <w:rFonts w:ascii="Times New Roman" w:hAnsi="Times New Roman" w:cs="Times New Roman"/>
              </w:rPr>
            </w:pPr>
          </w:p>
          <w:p w:rsidR="00056CF9" w:rsidRPr="008E513F" w:rsidRDefault="00056CF9" w:rsidP="00FF3C28">
            <w:pPr>
              <w:rPr>
                <w:rFonts w:ascii="Times New Roman" w:eastAsia="Times New Roman" w:hAnsi="Times New Roman" w:cs="Times New Roman"/>
                <w:color w:val="000000"/>
              </w:rPr>
            </w:pPr>
          </w:p>
        </w:tc>
      </w:tr>
      <w:tr w:rsidR="008E513F" w:rsidRPr="00F25513" w:rsidTr="008E513F">
        <w:tc>
          <w:tcPr>
            <w:tcW w:w="1981" w:type="dxa"/>
          </w:tcPr>
          <w:p w:rsidR="008E513F" w:rsidRPr="00F25513" w:rsidRDefault="008E513F" w:rsidP="008E513F">
            <w:pPr>
              <w:rPr>
                <w:rFonts w:ascii="Times New Roman" w:hAnsi="Times New Roman" w:cs="Times New Roman"/>
              </w:rPr>
            </w:pPr>
            <w:r w:rsidRPr="00F25513">
              <w:rPr>
                <w:rFonts w:ascii="Times New Roman" w:hAnsi="Times New Roman" w:cs="Times New Roman"/>
              </w:rPr>
              <w:t>Funding Agencies</w:t>
            </w:r>
          </w:p>
          <w:p w:rsidR="008E513F" w:rsidRPr="00F25513" w:rsidRDefault="008E513F" w:rsidP="008E513F">
            <w:pPr>
              <w:rPr>
                <w:rFonts w:ascii="Times New Roman" w:hAnsi="Times New Roman" w:cs="Times New Roman"/>
              </w:rPr>
            </w:pPr>
          </w:p>
        </w:tc>
        <w:tc>
          <w:tcPr>
            <w:tcW w:w="7595" w:type="dxa"/>
          </w:tcPr>
          <w:p w:rsidR="008E513F" w:rsidRPr="008E513F" w:rsidRDefault="008E513F" w:rsidP="008E513F">
            <w:pPr>
              <w:rPr>
                <w:rFonts w:ascii="Times New Roman" w:hAnsi="Times New Roman" w:cs="Times New Roman"/>
                <w:bCs/>
                <w:color w:val="000000"/>
              </w:rPr>
            </w:pPr>
            <w:r w:rsidRPr="008E513F">
              <w:rPr>
                <w:rFonts w:ascii="Times New Roman" w:hAnsi="Times New Roman" w:cs="Times New Roman"/>
                <w:bCs/>
                <w:color w:val="000000"/>
              </w:rPr>
              <w:t xml:space="preserve">USDOT, Research and Innovation Technology Administration </w:t>
            </w:r>
          </w:p>
        </w:tc>
      </w:tr>
      <w:tr w:rsidR="008E513F" w:rsidRPr="00F25513" w:rsidTr="008E513F">
        <w:tc>
          <w:tcPr>
            <w:tcW w:w="1981" w:type="dxa"/>
          </w:tcPr>
          <w:p w:rsidR="008E513F" w:rsidRPr="00F25513" w:rsidRDefault="008E513F" w:rsidP="008E513F">
            <w:pPr>
              <w:rPr>
                <w:rFonts w:ascii="Times New Roman" w:hAnsi="Times New Roman" w:cs="Times New Roman"/>
              </w:rPr>
            </w:pPr>
            <w:r w:rsidRPr="00F25513">
              <w:rPr>
                <w:rFonts w:ascii="Times New Roman" w:hAnsi="Times New Roman" w:cs="Times New Roman"/>
              </w:rPr>
              <w:t>Agency ID or Contract Number</w:t>
            </w:r>
          </w:p>
        </w:tc>
        <w:tc>
          <w:tcPr>
            <w:tcW w:w="7595" w:type="dxa"/>
          </w:tcPr>
          <w:p w:rsidR="008E513F" w:rsidRPr="008E513F" w:rsidRDefault="008E513F" w:rsidP="008E513F">
            <w:pPr>
              <w:rPr>
                <w:rFonts w:ascii="Times New Roman" w:hAnsi="Times New Roman" w:cs="Times New Roman"/>
              </w:rPr>
            </w:pPr>
            <w:r w:rsidRPr="008E513F">
              <w:rPr>
                <w:rFonts w:ascii="Times New Roman" w:hAnsi="Times New Roman" w:cs="Times New Roman"/>
              </w:rPr>
              <w:t>DTRT13-G-UTC38</w:t>
            </w:r>
          </w:p>
        </w:tc>
      </w:tr>
      <w:tr w:rsidR="008E513F" w:rsidRPr="00F25513" w:rsidTr="008E513F">
        <w:tc>
          <w:tcPr>
            <w:tcW w:w="1981" w:type="dxa"/>
          </w:tcPr>
          <w:p w:rsidR="008E513F" w:rsidRPr="00F25513" w:rsidRDefault="008E513F" w:rsidP="008E513F">
            <w:pPr>
              <w:rPr>
                <w:rFonts w:ascii="Times New Roman" w:hAnsi="Times New Roman" w:cs="Times New Roman"/>
              </w:rPr>
            </w:pPr>
            <w:r w:rsidRPr="00F25513">
              <w:rPr>
                <w:rFonts w:ascii="Times New Roman" w:hAnsi="Times New Roman" w:cs="Times New Roman"/>
              </w:rPr>
              <w:t>Project Cost</w:t>
            </w:r>
          </w:p>
          <w:p w:rsidR="008E513F" w:rsidRPr="00F25513" w:rsidRDefault="008E513F" w:rsidP="008E513F">
            <w:pPr>
              <w:rPr>
                <w:rFonts w:ascii="Times New Roman" w:hAnsi="Times New Roman" w:cs="Times New Roman"/>
              </w:rPr>
            </w:pPr>
          </w:p>
        </w:tc>
        <w:tc>
          <w:tcPr>
            <w:tcW w:w="7595" w:type="dxa"/>
          </w:tcPr>
          <w:p w:rsidR="008E513F" w:rsidRPr="008E513F" w:rsidRDefault="008E513F" w:rsidP="008E513F">
            <w:pPr>
              <w:rPr>
                <w:rFonts w:ascii="Times New Roman" w:hAnsi="Times New Roman" w:cs="Times New Roman"/>
              </w:rPr>
            </w:pPr>
            <w:r w:rsidRPr="008E513F">
              <w:rPr>
                <w:rFonts w:ascii="Times New Roman" w:hAnsi="Times New Roman" w:cs="Times New Roman"/>
              </w:rPr>
              <w:t>$101,936</w:t>
            </w:r>
          </w:p>
        </w:tc>
      </w:tr>
      <w:tr w:rsidR="008E513F" w:rsidRPr="00F25513" w:rsidTr="008E513F">
        <w:tc>
          <w:tcPr>
            <w:tcW w:w="1981" w:type="dxa"/>
          </w:tcPr>
          <w:p w:rsidR="008E513F" w:rsidRPr="00F25513" w:rsidRDefault="008E513F" w:rsidP="008E513F">
            <w:pPr>
              <w:rPr>
                <w:rFonts w:ascii="Times New Roman" w:hAnsi="Times New Roman" w:cs="Times New Roman"/>
              </w:rPr>
            </w:pPr>
            <w:r w:rsidRPr="00F25513">
              <w:rPr>
                <w:rFonts w:ascii="Times New Roman" w:hAnsi="Times New Roman" w:cs="Times New Roman"/>
              </w:rPr>
              <w:t>Start and End Dates</w:t>
            </w:r>
          </w:p>
          <w:p w:rsidR="008E513F" w:rsidRPr="00F25513" w:rsidRDefault="008E513F" w:rsidP="008E513F">
            <w:pPr>
              <w:rPr>
                <w:rFonts w:ascii="Times New Roman" w:hAnsi="Times New Roman" w:cs="Times New Roman"/>
              </w:rPr>
            </w:pPr>
          </w:p>
        </w:tc>
        <w:tc>
          <w:tcPr>
            <w:tcW w:w="7595" w:type="dxa"/>
          </w:tcPr>
          <w:p w:rsidR="008E513F" w:rsidRPr="008E513F" w:rsidRDefault="008E513F" w:rsidP="008E513F">
            <w:pPr>
              <w:rPr>
                <w:rFonts w:ascii="Times New Roman" w:hAnsi="Times New Roman" w:cs="Times New Roman"/>
                <w:highlight w:val="yellow"/>
              </w:rPr>
            </w:pPr>
            <w:r w:rsidRPr="008E513F">
              <w:rPr>
                <w:rFonts w:ascii="Times New Roman" w:hAnsi="Times New Roman" w:cs="Times New Roman"/>
              </w:rPr>
              <w:t>September 30, 2013 to September 30, 2018</w:t>
            </w:r>
          </w:p>
        </w:tc>
      </w:tr>
      <w:tr w:rsidR="008E513F" w:rsidRPr="00F25513" w:rsidTr="008E513F">
        <w:tc>
          <w:tcPr>
            <w:tcW w:w="1981" w:type="dxa"/>
          </w:tcPr>
          <w:p w:rsidR="008E513F" w:rsidRPr="00F25513" w:rsidRDefault="008E513F" w:rsidP="008E513F">
            <w:pPr>
              <w:rPr>
                <w:rFonts w:ascii="Times New Roman" w:hAnsi="Times New Roman" w:cs="Times New Roman"/>
              </w:rPr>
            </w:pPr>
            <w:r w:rsidRPr="00F25513">
              <w:rPr>
                <w:rFonts w:ascii="Times New Roman" w:hAnsi="Times New Roman" w:cs="Times New Roman"/>
              </w:rPr>
              <w:t>Project Duration</w:t>
            </w:r>
          </w:p>
          <w:p w:rsidR="008E513F" w:rsidRPr="00F25513" w:rsidRDefault="008E513F" w:rsidP="008E513F">
            <w:pPr>
              <w:rPr>
                <w:rFonts w:ascii="Times New Roman" w:hAnsi="Times New Roman" w:cs="Times New Roman"/>
              </w:rPr>
            </w:pPr>
          </w:p>
        </w:tc>
        <w:tc>
          <w:tcPr>
            <w:tcW w:w="7595" w:type="dxa"/>
          </w:tcPr>
          <w:p w:rsidR="008E513F" w:rsidRPr="008E513F" w:rsidRDefault="008E513F" w:rsidP="008E513F">
            <w:pPr>
              <w:rPr>
                <w:rFonts w:ascii="Times New Roman" w:hAnsi="Times New Roman" w:cs="Times New Roman"/>
                <w:highlight w:val="yellow"/>
              </w:rPr>
            </w:pPr>
            <w:r w:rsidRPr="008E513F">
              <w:rPr>
                <w:rFonts w:ascii="Times New Roman" w:hAnsi="Times New Roman" w:cs="Times New Roman"/>
              </w:rPr>
              <w:t>September 30, 2013 to September 30, 2018</w:t>
            </w:r>
          </w:p>
        </w:tc>
      </w:tr>
      <w:tr w:rsidR="008E513F" w:rsidRPr="00F25513" w:rsidTr="008E513F">
        <w:tc>
          <w:tcPr>
            <w:tcW w:w="1981" w:type="dxa"/>
          </w:tcPr>
          <w:p w:rsidR="008E513F" w:rsidRPr="00F25513" w:rsidRDefault="008E513F" w:rsidP="008E513F">
            <w:pPr>
              <w:rPr>
                <w:rFonts w:ascii="Times New Roman" w:hAnsi="Times New Roman" w:cs="Times New Roman"/>
              </w:rPr>
            </w:pPr>
            <w:r w:rsidRPr="00F25513">
              <w:rPr>
                <w:rFonts w:ascii="Times New Roman" w:hAnsi="Times New Roman" w:cs="Times New Roman"/>
              </w:rPr>
              <w:t>Brief Description of Research Project</w:t>
            </w: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tc>
        <w:tc>
          <w:tcPr>
            <w:tcW w:w="7595" w:type="dxa"/>
          </w:tcPr>
          <w:p w:rsidR="008E513F" w:rsidRPr="008E513F" w:rsidRDefault="008E513F" w:rsidP="008E513F">
            <w:pPr>
              <w:jc w:val="both"/>
              <w:rPr>
                <w:rFonts w:ascii="Times New Roman" w:hAnsi="Times New Roman" w:cs="Times New Roman"/>
                <w:color w:val="000000"/>
              </w:rPr>
            </w:pPr>
            <w:r w:rsidRPr="008E513F">
              <w:rPr>
                <w:rFonts w:ascii="Times New Roman" w:hAnsi="Times New Roman" w:cs="Times New Roman"/>
                <w:color w:val="000000"/>
              </w:rPr>
              <w:lastRenderedPageBreak/>
              <w:t xml:space="preserve">Portland cement, lime, and fly-ash stabilized soils are often used as base materials in pavement.  The ductility of these materials has a large impact on the performance and life of the pavement.  Increasing the ductility of these materials, without decreasing the stiffness will result in materials that will experience less degradation over time, resulting in better performance and longer life.  However, unlike bitumen cemented materials (D113-07), there is not currently any method to characterize the ductility of Portland cement, lime, or fly-ash cemented materials (Portland Cement Association, 1992), (NCHRP, 1976).  Cementitious materials such as soil-cement and plastic concrete are also used for groundwater cutoffs and excavation support in many transportation applications as well as dam and levee mitigation.  Material ductility is also important in many of these applications to deal with post-construction deformation of these structures (Kahl et. al, 1991), (Rice and Duncan, 2010). </w:t>
            </w:r>
          </w:p>
          <w:p w:rsidR="008E513F" w:rsidRPr="008E513F" w:rsidRDefault="008E513F" w:rsidP="008E513F">
            <w:pPr>
              <w:jc w:val="both"/>
              <w:rPr>
                <w:rFonts w:ascii="Times New Roman" w:hAnsi="Times New Roman" w:cs="Times New Roman"/>
                <w:color w:val="000000"/>
              </w:rPr>
            </w:pPr>
          </w:p>
          <w:p w:rsidR="008E513F" w:rsidRPr="008E513F" w:rsidRDefault="008E513F" w:rsidP="008E513F">
            <w:pPr>
              <w:jc w:val="both"/>
              <w:rPr>
                <w:rFonts w:ascii="Times New Roman" w:hAnsi="Times New Roman" w:cs="Times New Roman"/>
                <w:color w:val="000000"/>
              </w:rPr>
            </w:pPr>
            <w:r w:rsidRPr="008E513F">
              <w:rPr>
                <w:rFonts w:ascii="Times New Roman" w:hAnsi="Times New Roman" w:cs="Times New Roman"/>
                <w:color w:val="000000"/>
              </w:rPr>
              <w:t xml:space="preserve">The first step to evaluating the effect of ductility in cemented base is to have a measure of ductility.  Ductility and brittleness in cementitious materials is </w:t>
            </w:r>
            <w:r w:rsidRPr="008E513F">
              <w:rPr>
                <w:rFonts w:ascii="Times New Roman" w:hAnsi="Times New Roman" w:cs="Times New Roman"/>
                <w:color w:val="000000"/>
              </w:rPr>
              <w:lastRenderedPageBreak/>
              <w:t>controlled by the presence or absence of cracks or fissures during straining.  Cracks, micro-cracks and fissures also have a large effect on other easy to measure engineering properties.  Two of these properties are damping and permeability.  A ductility index can be developed by measuring changes in damping or permeability with strain.  With an easy to measure and replicate ductility index, comparisons can be made between the ductility of different materials, and the effect of ductility on long-term behavior can be studied.</w:t>
            </w:r>
          </w:p>
          <w:p w:rsidR="008E513F" w:rsidRPr="008E513F" w:rsidRDefault="008E513F" w:rsidP="008E513F">
            <w:pPr>
              <w:rPr>
                <w:rFonts w:ascii="Times New Roman" w:hAnsi="Times New Roman" w:cs="Times New Roman"/>
              </w:rPr>
            </w:pPr>
          </w:p>
          <w:p w:rsidR="008E513F" w:rsidRPr="008E513F" w:rsidRDefault="008E513F" w:rsidP="008E513F">
            <w:pPr>
              <w:rPr>
                <w:rFonts w:ascii="Times New Roman" w:hAnsi="Times New Roman" w:cs="Times New Roman"/>
                <w:b/>
              </w:rPr>
            </w:pPr>
            <w:r w:rsidRPr="008E513F">
              <w:rPr>
                <w:rFonts w:ascii="Times New Roman" w:hAnsi="Times New Roman" w:cs="Times New Roman"/>
                <w:b/>
              </w:rPr>
              <w:t>Research Objectives:</w:t>
            </w:r>
          </w:p>
          <w:p w:rsidR="008E513F" w:rsidRPr="008E513F" w:rsidRDefault="008E513F" w:rsidP="008E513F">
            <w:pPr>
              <w:rPr>
                <w:rFonts w:ascii="Times New Roman" w:hAnsi="Times New Roman" w:cs="Times New Roman"/>
              </w:rPr>
            </w:pPr>
            <w:r w:rsidRPr="008E513F">
              <w:rPr>
                <w:rFonts w:ascii="Times New Roman" w:hAnsi="Times New Roman" w:cs="Times New Roman"/>
                <w:color w:val="000000"/>
              </w:rPr>
              <w:t>The objective of this research is to develop one or more testing method to give indices of ductility for Portland cement, lime, or fly-ash stabilized soils.  These indices will provide a relative characterization of the ductility of different materials, and that can be used to compare the ductility of different materials.  This index will provide a tool that can be used in subsequent research to quantify effects of ductility on long-term performance, and to compare ductility of different materials or mix designs.</w:t>
            </w:r>
          </w:p>
        </w:tc>
      </w:tr>
      <w:tr w:rsidR="008E513F" w:rsidRPr="00F25513" w:rsidTr="008E513F">
        <w:trPr>
          <w:trHeight w:val="1970"/>
        </w:trPr>
        <w:tc>
          <w:tcPr>
            <w:tcW w:w="1981" w:type="dxa"/>
          </w:tcPr>
          <w:p w:rsidR="008E513F" w:rsidRPr="00F25513" w:rsidRDefault="008E513F" w:rsidP="008E513F">
            <w:pPr>
              <w:rPr>
                <w:rFonts w:ascii="Times New Roman" w:hAnsi="Times New Roman" w:cs="Times New Roman"/>
              </w:rPr>
            </w:pPr>
            <w:r w:rsidRPr="00F25513">
              <w:rPr>
                <w:rFonts w:ascii="Times New Roman" w:hAnsi="Times New Roman" w:cs="Times New Roman"/>
              </w:rPr>
              <w:lastRenderedPageBreak/>
              <w:t>Describe Implementation of Research Outcomes (or why not implemented)</w:t>
            </w: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r w:rsidRPr="00F25513">
              <w:rPr>
                <w:rFonts w:ascii="Times New Roman" w:hAnsi="Times New Roman" w:cs="Times New Roman"/>
              </w:rPr>
              <w:t>Place Any Photos Here</w:t>
            </w: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tc>
        <w:tc>
          <w:tcPr>
            <w:tcW w:w="7595" w:type="dxa"/>
          </w:tcPr>
          <w:p w:rsidR="008E513F" w:rsidRPr="00F25513" w:rsidRDefault="008E513F" w:rsidP="008E513F">
            <w:pPr>
              <w:rPr>
                <w:rFonts w:ascii="Times New Roman" w:hAnsi="Times New Roman" w:cs="Times New Roman"/>
              </w:rPr>
            </w:pPr>
          </w:p>
        </w:tc>
      </w:tr>
      <w:tr w:rsidR="008E513F" w:rsidRPr="00F25513" w:rsidTr="008E513F">
        <w:trPr>
          <w:trHeight w:val="1970"/>
        </w:trPr>
        <w:tc>
          <w:tcPr>
            <w:tcW w:w="1981" w:type="dxa"/>
          </w:tcPr>
          <w:p w:rsidR="008E513F" w:rsidRPr="00F25513" w:rsidRDefault="008E513F" w:rsidP="008E513F">
            <w:pPr>
              <w:rPr>
                <w:rFonts w:ascii="Times New Roman" w:hAnsi="Times New Roman" w:cs="Times New Roman"/>
              </w:rPr>
            </w:pPr>
            <w:r w:rsidRPr="00F25513">
              <w:rPr>
                <w:rFonts w:ascii="Times New Roman" w:hAnsi="Times New Roman" w:cs="Times New Roman"/>
              </w:rPr>
              <w:t>Impacts/Benefits of Implementation</w:t>
            </w:r>
          </w:p>
          <w:p w:rsidR="008E513F" w:rsidRPr="00F25513" w:rsidRDefault="008E513F" w:rsidP="008E513F">
            <w:pPr>
              <w:rPr>
                <w:rFonts w:ascii="Times New Roman" w:hAnsi="Times New Roman" w:cs="Times New Roman"/>
              </w:rPr>
            </w:pPr>
            <w:r w:rsidRPr="00F25513">
              <w:rPr>
                <w:rFonts w:ascii="Times New Roman" w:hAnsi="Times New Roman" w:cs="Times New Roman"/>
              </w:rPr>
              <w:t>(actual, not anticipated)</w:t>
            </w: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p w:rsidR="008E513F" w:rsidRPr="00F25513" w:rsidRDefault="008E513F" w:rsidP="008E513F">
            <w:pPr>
              <w:rPr>
                <w:rFonts w:ascii="Times New Roman" w:hAnsi="Times New Roman" w:cs="Times New Roman"/>
              </w:rPr>
            </w:pPr>
          </w:p>
        </w:tc>
        <w:tc>
          <w:tcPr>
            <w:tcW w:w="7595" w:type="dxa"/>
          </w:tcPr>
          <w:p w:rsidR="008E513F" w:rsidRPr="00F25513" w:rsidRDefault="008E513F" w:rsidP="008E513F">
            <w:pPr>
              <w:rPr>
                <w:rFonts w:ascii="Times New Roman" w:hAnsi="Times New Roman" w:cs="Times New Roman"/>
              </w:rPr>
            </w:pPr>
          </w:p>
        </w:tc>
      </w:tr>
      <w:tr w:rsidR="008E513F" w:rsidRPr="00F25513" w:rsidTr="008E513F">
        <w:tc>
          <w:tcPr>
            <w:tcW w:w="1981" w:type="dxa"/>
          </w:tcPr>
          <w:p w:rsidR="008E513F" w:rsidRPr="00F25513" w:rsidRDefault="008E513F" w:rsidP="008E513F">
            <w:pPr>
              <w:rPr>
                <w:rFonts w:ascii="Times New Roman" w:hAnsi="Times New Roman" w:cs="Times New Roman"/>
              </w:rPr>
            </w:pPr>
            <w:r w:rsidRPr="00F25513">
              <w:rPr>
                <w:rFonts w:ascii="Times New Roman" w:hAnsi="Times New Roman" w:cs="Times New Roman"/>
              </w:rPr>
              <w:lastRenderedPageBreak/>
              <w:t>Web Links</w:t>
            </w:r>
          </w:p>
          <w:p w:rsidR="008E513F" w:rsidRPr="00F25513" w:rsidRDefault="008E513F" w:rsidP="008E513F">
            <w:pPr>
              <w:pStyle w:val="ListParagraph"/>
              <w:numPr>
                <w:ilvl w:val="0"/>
                <w:numId w:val="2"/>
              </w:numPr>
              <w:rPr>
                <w:rFonts w:ascii="Times New Roman" w:hAnsi="Times New Roman" w:cs="Times New Roman"/>
              </w:rPr>
            </w:pPr>
            <w:r w:rsidRPr="00F25513">
              <w:rPr>
                <w:rFonts w:ascii="Times New Roman" w:hAnsi="Times New Roman" w:cs="Times New Roman"/>
              </w:rPr>
              <w:t>Reports</w:t>
            </w:r>
          </w:p>
          <w:p w:rsidR="008E513F" w:rsidRPr="00F25513" w:rsidRDefault="008E513F" w:rsidP="008E513F">
            <w:pPr>
              <w:pStyle w:val="ListParagraph"/>
              <w:numPr>
                <w:ilvl w:val="0"/>
                <w:numId w:val="2"/>
              </w:numPr>
              <w:rPr>
                <w:rFonts w:ascii="Times New Roman" w:hAnsi="Times New Roman" w:cs="Times New Roman"/>
              </w:rPr>
            </w:pPr>
            <w:r w:rsidRPr="00F25513">
              <w:rPr>
                <w:rFonts w:ascii="Times New Roman" w:hAnsi="Times New Roman" w:cs="Times New Roman"/>
              </w:rPr>
              <w:t>Project Website</w:t>
            </w:r>
          </w:p>
        </w:tc>
        <w:tc>
          <w:tcPr>
            <w:tcW w:w="7595" w:type="dxa"/>
          </w:tcPr>
          <w:p w:rsidR="008E513F" w:rsidRPr="00F25513" w:rsidRDefault="008E513F" w:rsidP="008E513F">
            <w:pPr>
              <w:rPr>
                <w:rFonts w:ascii="Times New Roman" w:hAnsi="Times New Roman" w:cs="Times New Roman"/>
              </w:rPr>
            </w:pPr>
          </w:p>
        </w:tc>
      </w:tr>
    </w:tbl>
    <w:p w:rsidR="00A326E7" w:rsidRPr="00F25513" w:rsidRDefault="00A326E7">
      <w:pPr>
        <w:rPr>
          <w:rFonts w:ascii="Times New Roman" w:hAnsi="Times New Roman" w:cs="Times New Roman"/>
        </w:rPr>
      </w:pPr>
    </w:p>
    <w:sectPr w:rsidR="00A326E7" w:rsidRPr="00F25513"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2B9" w:rsidRDefault="00F912B9" w:rsidP="00155DC9">
      <w:pPr>
        <w:spacing w:after="0"/>
      </w:pPr>
      <w:r>
        <w:separator/>
      </w:r>
    </w:p>
  </w:endnote>
  <w:endnote w:type="continuationSeparator" w:id="0">
    <w:p w:rsidR="00F912B9" w:rsidRDefault="00F912B9"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2B9" w:rsidRDefault="00F912B9" w:rsidP="00155DC9">
      <w:pPr>
        <w:spacing w:after="0"/>
      </w:pPr>
      <w:r>
        <w:separator/>
      </w:r>
    </w:p>
  </w:footnote>
  <w:footnote w:type="continuationSeparator" w:id="0">
    <w:p w:rsidR="00F912B9" w:rsidRDefault="00F912B9" w:rsidP="00155DC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71E68"/>
    <w:multiLevelType w:val="hybridMultilevel"/>
    <w:tmpl w:val="BD46B6E2"/>
    <w:lvl w:ilvl="0" w:tplc="0409000F">
      <w:start w:val="1"/>
      <w:numFmt w:val="decimal"/>
      <w:lvlText w:val="%1."/>
      <w:lvlJc w:val="left"/>
      <w:pPr>
        <w:ind w:left="720" w:hanging="360"/>
      </w:pPr>
      <w:rPr>
        <w:rFonts w:cs="Times New Roman"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735C5"/>
    <w:multiLevelType w:val="hybridMultilevel"/>
    <w:tmpl w:val="12524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3"/>
  </w:num>
  <w:num w:numId="5">
    <w:abstractNumId w:val="8"/>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056CF9"/>
    <w:rsid w:val="00155DC9"/>
    <w:rsid w:val="00167D11"/>
    <w:rsid w:val="003A1F97"/>
    <w:rsid w:val="00520CCC"/>
    <w:rsid w:val="00526694"/>
    <w:rsid w:val="00532410"/>
    <w:rsid w:val="005418BF"/>
    <w:rsid w:val="00543E07"/>
    <w:rsid w:val="005739F2"/>
    <w:rsid w:val="0065728F"/>
    <w:rsid w:val="006940F8"/>
    <w:rsid w:val="006E4140"/>
    <w:rsid w:val="007C6A8C"/>
    <w:rsid w:val="00806874"/>
    <w:rsid w:val="008C6F8F"/>
    <w:rsid w:val="008E513F"/>
    <w:rsid w:val="00A326E7"/>
    <w:rsid w:val="00A61B30"/>
    <w:rsid w:val="00AD1BD6"/>
    <w:rsid w:val="00AF6A1E"/>
    <w:rsid w:val="00B65EB3"/>
    <w:rsid w:val="00B95278"/>
    <w:rsid w:val="00BD2E87"/>
    <w:rsid w:val="00D76096"/>
    <w:rsid w:val="00DA713E"/>
    <w:rsid w:val="00DB4ECC"/>
    <w:rsid w:val="00DE39BC"/>
    <w:rsid w:val="00F25513"/>
    <w:rsid w:val="00F45EA0"/>
    <w:rsid w:val="00F670C7"/>
    <w:rsid w:val="00F912B9"/>
    <w:rsid w:val="00FA069D"/>
    <w:rsid w:val="00FF3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013F40C-6C02-458C-A701-26BBE873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q2"/>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 w:type="character" w:styleId="FollowedHyperlink">
    <w:name w:val="FollowedHyperlink"/>
    <w:basedOn w:val="DefaultParagraphFont"/>
    <w:uiPriority w:val="99"/>
    <w:semiHidden/>
    <w:unhideWhenUsed/>
    <w:rsid w:val="00FF3C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m.bay@us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rice@u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FF8B66CA-43C1-4916-9B3A-3F579F35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megan.c.bohn</dc:creator>
  <cp:lastModifiedBy>jody.wendt</cp:lastModifiedBy>
  <cp:revision>2</cp:revision>
  <dcterms:created xsi:type="dcterms:W3CDTF">2015-08-26T16:29:00Z</dcterms:created>
  <dcterms:modified xsi:type="dcterms:W3CDTF">2015-08-26T16:29:00Z</dcterms:modified>
</cp:coreProperties>
</file>