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127DEDC8"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286D21">
        <w:rPr>
          <w:rFonts w:ascii="Arial" w:eastAsia="Times New Roman" w:hAnsi="Arial" w:cs="Arial"/>
          <w:sz w:val="34"/>
          <w:szCs w:val="34"/>
        </w:rPr>
        <w:t>591</w:t>
      </w:r>
    </w:p>
    <w:p w14:paraId="05FC1F76" w14:textId="7E726433" w:rsidR="00073055" w:rsidRDefault="00286D21" w:rsidP="00073055">
      <w:pPr>
        <w:pStyle w:val="Title"/>
        <w:rPr>
          <w:rFonts w:ascii="Arial" w:eastAsia="Times New Roman" w:hAnsi="Arial" w:cs="Arial"/>
          <w:sz w:val="28"/>
          <w:szCs w:val="28"/>
        </w:rPr>
      </w:pPr>
      <w:r>
        <w:rPr>
          <w:rFonts w:ascii="Arial" w:eastAsia="Times New Roman" w:hAnsi="Arial" w:cs="Arial"/>
          <w:sz w:val="28"/>
          <w:szCs w:val="28"/>
        </w:rPr>
        <w:t>February 26, 2019</w:t>
      </w:r>
    </w:p>
    <w:p w14:paraId="5FBDD24F" w14:textId="001B17E7" w:rsidR="007A6340" w:rsidRPr="00145C9E" w:rsidRDefault="00875DAD" w:rsidP="00DC3A53">
      <w:pPr>
        <w:pStyle w:val="Heading1"/>
      </w:pPr>
      <w:r>
        <w:t>Project Title</w:t>
      </w:r>
    </w:p>
    <w:p w14:paraId="103A179D" w14:textId="03E7A17A" w:rsidR="007A6340" w:rsidRPr="003932BE" w:rsidRDefault="00A87B50" w:rsidP="00427792">
      <w:r w:rsidRPr="00A87B50">
        <w:t>Reliability-Based Traffic Safety Risk Assessment of Traffic System in Hazardous Driving Conditions to Promote Community Resilience</w:t>
      </w:r>
    </w:p>
    <w:p w14:paraId="2300A2CE" w14:textId="416CBB07" w:rsidR="007A6340" w:rsidRPr="007A6340" w:rsidRDefault="007A6340" w:rsidP="00DC3A53">
      <w:pPr>
        <w:pStyle w:val="Heading1"/>
      </w:pPr>
      <w:r w:rsidRPr="007A6340">
        <w:t>Universit</w:t>
      </w:r>
      <w:r w:rsidR="00073055">
        <w:t>y</w:t>
      </w:r>
    </w:p>
    <w:p w14:paraId="1C250EA6" w14:textId="559590F8" w:rsidR="003932BE" w:rsidRDefault="003932BE" w:rsidP="001D320B">
      <w:pPr>
        <w:spacing w:after="0"/>
        <w:rPr>
          <w:rFonts w:eastAsia="Times New Roman" w:cs="Times New Roman"/>
          <w:color w:val="000000"/>
          <w:szCs w:val="24"/>
        </w:rPr>
      </w:pPr>
      <w:r>
        <w:rPr>
          <w:rFonts w:eastAsia="Times New Roman" w:cs="Times New Roman"/>
          <w:color w:val="000000"/>
          <w:szCs w:val="24"/>
        </w:rPr>
        <w:t>Colorado State University</w:t>
      </w:r>
    </w:p>
    <w:p w14:paraId="0A31DBA8" w14:textId="26A61A33" w:rsidR="007A6340" w:rsidRPr="007A6340" w:rsidRDefault="007A6340" w:rsidP="00DC3A53">
      <w:pPr>
        <w:pStyle w:val="Heading1"/>
      </w:pPr>
      <w:r w:rsidRPr="007A6340">
        <w:t>Principal Investigat</w:t>
      </w:r>
      <w:r w:rsidR="00875DAD">
        <w:t>ors</w:t>
      </w:r>
    </w:p>
    <w:p w14:paraId="1C8C72B9" w14:textId="77777777" w:rsidR="003932BE" w:rsidRPr="003932BE" w:rsidRDefault="003932BE" w:rsidP="003932BE">
      <w:pPr>
        <w:spacing w:after="0"/>
      </w:pPr>
      <w:r w:rsidRPr="003932BE">
        <w:t>Suren Chen</w:t>
      </w:r>
    </w:p>
    <w:p w14:paraId="22798172" w14:textId="77777777" w:rsidR="003932BE" w:rsidRPr="003932BE" w:rsidRDefault="003932BE" w:rsidP="003932BE">
      <w:pPr>
        <w:spacing w:after="0"/>
      </w:pPr>
      <w:r w:rsidRPr="003932BE">
        <w:t>Professor</w:t>
      </w:r>
    </w:p>
    <w:p w14:paraId="035ABEDD" w14:textId="77777777" w:rsidR="003932BE" w:rsidRPr="003932BE" w:rsidRDefault="003932BE" w:rsidP="003932BE">
      <w:pPr>
        <w:spacing w:after="0"/>
      </w:pPr>
      <w:r w:rsidRPr="003932BE">
        <w:t>Colorado State University</w:t>
      </w:r>
    </w:p>
    <w:p w14:paraId="66EC1B22" w14:textId="07851EC3" w:rsidR="003932BE" w:rsidRPr="003932BE" w:rsidRDefault="003932BE" w:rsidP="003932BE">
      <w:pPr>
        <w:spacing w:after="0"/>
      </w:pPr>
      <w:r w:rsidRPr="003932BE">
        <w:t xml:space="preserve">Phone: </w:t>
      </w:r>
      <w:r w:rsidR="008353CB">
        <w:t>(</w:t>
      </w:r>
      <w:r w:rsidRPr="003932BE">
        <w:t>970</w:t>
      </w:r>
      <w:r w:rsidR="008353CB">
        <w:t xml:space="preserve">) </w:t>
      </w:r>
      <w:r w:rsidRPr="003932BE">
        <w:t>491-7722</w:t>
      </w:r>
    </w:p>
    <w:p w14:paraId="75F897E5" w14:textId="26C63679" w:rsidR="003932BE" w:rsidRDefault="003932BE" w:rsidP="003932BE">
      <w:pPr>
        <w:spacing w:after="0"/>
      </w:pPr>
      <w:r w:rsidRPr="003932BE">
        <w:t xml:space="preserve">Email: </w:t>
      </w:r>
      <w:r w:rsidR="00F001D7" w:rsidRPr="008A51B7">
        <w:t>suren.chen@colostate.edu</w:t>
      </w:r>
    </w:p>
    <w:p w14:paraId="220FE875" w14:textId="4386F75C" w:rsidR="003932BE" w:rsidRPr="003932BE" w:rsidRDefault="003932BE" w:rsidP="003932BE">
      <w:pPr>
        <w:spacing w:after="0"/>
      </w:pPr>
      <w:r w:rsidRPr="003932BE">
        <w:t>O</w:t>
      </w:r>
      <w:r>
        <w:t>RCID</w:t>
      </w:r>
      <w:r w:rsidRPr="003932BE">
        <w:t>: 0000-0002-3708-5875</w:t>
      </w:r>
    </w:p>
    <w:p w14:paraId="776F728F" w14:textId="5B111801" w:rsidR="007A6340" w:rsidRPr="007A6340" w:rsidRDefault="00875DAD" w:rsidP="00DC3A53">
      <w:pPr>
        <w:pStyle w:val="Heading1"/>
      </w:pPr>
      <w:r>
        <w:t>Research Needs</w:t>
      </w:r>
    </w:p>
    <w:p w14:paraId="2F16A0E7" w14:textId="73C03183" w:rsidR="00EC10F2" w:rsidRPr="00CE57C1" w:rsidRDefault="00EC10F2" w:rsidP="008D1DD2">
      <w:pPr>
        <w:autoSpaceDE w:val="0"/>
        <w:autoSpaceDN w:val="0"/>
        <w:adjustRightInd w:val="0"/>
        <w:rPr>
          <w:rFonts w:cs="Times New Roman"/>
          <w:szCs w:val="24"/>
        </w:rPr>
      </w:pPr>
      <w:r w:rsidRPr="00372337">
        <w:rPr>
          <w:rFonts w:cs="Times New Roman"/>
          <w:szCs w:val="24"/>
        </w:rPr>
        <w:t>Traffic crash risk</w:t>
      </w:r>
      <w:r>
        <w:rPr>
          <w:rFonts w:cs="Times New Roman"/>
          <w:szCs w:val="24"/>
        </w:rPr>
        <w:t xml:space="preserve"> is</w:t>
      </w:r>
      <w:r w:rsidRPr="00372337">
        <w:rPr>
          <w:rFonts w:cs="Times New Roman"/>
          <w:szCs w:val="24"/>
        </w:rPr>
        <w:t xml:space="preserve"> </w:t>
      </w:r>
      <w:r w:rsidR="00CE57C1">
        <w:rPr>
          <w:rFonts w:cs="Times New Roman"/>
          <w:szCs w:val="24"/>
        </w:rPr>
        <w:t xml:space="preserve">significantly </w:t>
      </w:r>
      <w:r w:rsidR="00CE57C1" w:rsidRPr="00372337">
        <w:rPr>
          <w:rFonts w:cs="Times New Roman"/>
          <w:szCs w:val="24"/>
        </w:rPr>
        <w:t>increased</w:t>
      </w:r>
      <w:r w:rsidRPr="00372337">
        <w:rPr>
          <w:rFonts w:cs="Times New Roman"/>
          <w:szCs w:val="24"/>
        </w:rPr>
        <w:t xml:space="preserve"> on bridges and connecting roadways under various hazardous driving conditions </w:t>
      </w:r>
      <w:r>
        <w:rPr>
          <w:rFonts w:cs="Times New Roman"/>
          <w:szCs w:val="24"/>
        </w:rPr>
        <w:t xml:space="preserve">before and </w:t>
      </w:r>
      <w:r w:rsidRPr="00372337">
        <w:rPr>
          <w:rFonts w:cs="Times New Roman"/>
          <w:szCs w:val="24"/>
        </w:rPr>
        <w:t xml:space="preserve">following some natural hazards, such as earthquakes, hurricanes, and snowstorms. </w:t>
      </w:r>
      <w:r>
        <w:rPr>
          <w:rFonts w:cs="Times New Roman"/>
          <w:szCs w:val="24"/>
        </w:rPr>
        <w:t xml:space="preserve">During different phases of natural hazards, appropriate preparation, response and recovery efforts to improve the community resilience all depend on safe and efficient transportation even under hazardous driving conditions. To help conduct realistic </w:t>
      </w:r>
      <w:r w:rsidRPr="00372337">
        <w:rPr>
          <w:rFonts w:cs="Times New Roman"/>
          <w:szCs w:val="24"/>
        </w:rPr>
        <w:t xml:space="preserve">traffic network analysis and planning, such as route choices, emergency response and retrofitting repair </w:t>
      </w:r>
      <w:r>
        <w:rPr>
          <w:rFonts w:cs="Times New Roman"/>
          <w:szCs w:val="24"/>
        </w:rPr>
        <w:t>prioritization, appropriate</w:t>
      </w:r>
      <w:r w:rsidRPr="00372337">
        <w:rPr>
          <w:rFonts w:cs="Times New Roman"/>
          <w:szCs w:val="24"/>
        </w:rPr>
        <w:t xml:space="preserve"> traffic safety performance assessments of the traffic network</w:t>
      </w:r>
      <w:r>
        <w:rPr>
          <w:rFonts w:cs="Times New Roman"/>
          <w:szCs w:val="24"/>
        </w:rPr>
        <w:t xml:space="preserve"> become essential</w:t>
      </w:r>
      <w:r w:rsidRPr="00372337">
        <w:rPr>
          <w:rFonts w:cs="Times New Roman"/>
          <w:szCs w:val="24"/>
        </w:rPr>
        <w:t xml:space="preserve">. </w:t>
      </w:r>
      <w:r>
        <w:rPr>
          <w:rFonts w:cs="Times New Roman"/>
          <w:szCs w:val="24"/>
        </w:rPr>
        <w:t>Currently, however, there is no appropriate traffic safety risk function which can be used in quantifying the associated safety risks in these hazardous driving conditions.</w:t>
      </w:r>
    </w:p>
    <w:p w14:paraId="076B756C" w14:textId="661F1B79" w:rsidR="007A6340" w:rsidRPr="007A6340" w:rsidRDefault="00875DAD" w:rsidP="00DC3A53">
      <w:pPr>
        <w:pStyle w:val="Heading1"/>
      </w:pPr>
      <w:r>
        <w:t>Research Objectives</w:t>
      </w:r>
    </w:p>
    <w:p w14:paraId="22279D1F" w14:textId="77777777" w:rsidR="00CE57C1" w:rsidRPr="00372337" w:rsidRDefault="00CE57C1" w:rsidP="005B0C0C">
      <w:pPr>
        <w:autoSpaceDE w:val="0"/>
        <w:autoSpaceDN w:val="0"/>
        <w:adjustRightInd w:val="0"/>
        <w:spacing w:after="120"/>
        <w:rPr>
          <w:rFonts w:cs="Times New Roman"/>
          <w:szCs w:val="24"/>
        </w:rPr>
      </w:pPr>
      <w:r w:rsidRPr="00964221">
        <w:rPr>
          <w:rFonts w:cs="Times New Roman"/>
          <w:szCs w:val="24"/>
        </w:rPr>
        <w:t xml:space="preserve">This project </w:t>
      </w:r>
      <w:r>
        <w:rPr>
          <w:rFonts w:cs="Times New Roman"/>
          <w:szCs w:val="24"/>
        </w:rPr>
        <w:t>will develop</w:t>
      </w:r>
      <w:r w:rsidRPr="00964221">
        <w:rPr>
          <w:rFonts w:cs="Times New Roman"/>
          <w:szCs w:val="24"/>
        </w:rPr>
        <w:t xml:space="preserve"> a basic framework to </w:t>
      </w:r>
      <w:r>
        <w:rPr>
          <w:rFonts w:cs="Times New Roman"/>
          <w:szCs w:val="24"/>
        </w:rPr>
        <w:t xml:space="preserve">model traffic safety risk functions based on reliability theory </w:t>
      </w:r>
      <w:r w:rsidRPr="00964221">
        <w:rPr>
          <w:rFonts w:cs="Times New Roman"/>
          <w:szCs w:val="24"/>
        </w:rPr>
        <w:t xml:space="preserve">by considering </w:t>
      </w:r>
      <w:r>
        <w:rPr>
          <w:rFonts w:cs="Times New Roman"/>
          <w:szCs w:val="24"/>
        </w:rPr>
        <w:t xml:space="preserve">various adverse driving conditions, potential vehicle safety risks and associated uncertainties. This project tries to address </w:t>
      </w:r>
      <w:r w:rsidRPr="00372337">
        <w:rPr>
          <w:rFonts w:cs="Times New Roman"/>
          <w:szCs w:val="24"/>
        </w:rPr>
        <w:t xml:space="preserve">two </w:t>
      </w:r>
      <w:r>
        <w:rPr>
          <w:rFonts w:cs="Times New Roman"/>
          <w:szCs w:val="24"/>
        </w:rPr>
        <w:t xml:space="preserve">important </w:t>
      </w:r>
      <w:r w:rsidRPr="00372337">
        <w:rPr>
          <w:rFonts w:cs="Times New Roman"/>
          <w:szCs w:val="24"/>
        </w:rPr>
        <w:t xml:space="preserve">research questions </w:t>
      </w:r>
      <w:r>
        <w:rPr>
          <w:rFonts w:cs="Times New Roman"/>
          <w:szCs w:val="24"/>
        </w:rPr>
        <w:t>in order</w:t>
      </w:r>
      <w:r w:rsidRPr="00372337">
        <w:rPr>
          <w:rFonts w:cs="Times New Roman"/>
          <w:szCs w:val="24"/>
        </w:rPr>
        <w:t xml:space="preserve"> to support the </w:t>
      </w:r>
      <w:r>
        <w:rPr>
          <w:rFonts w:cs="Times New Roman"/>
          <w:szCs w:val="24"/>
        </w:rPr>
        <w:t xml:space="preserve">preparation, response and </w:t>
      </w:r>
      <w:r w:rsidRPr="00372337">
        <w:rPr>
          <w:rFonts w:cs="Times New Roman"/>
          <w:szCs w:val="24"/>
        </w:rPr>
        <w:t>recovery of modern community</w:t>
      </w:r>
      <w:r>
        <w:rPr>
          <w:rFonts w:cs="Times New Roman"/>
          <w:szCs w:val="24"/>
        </w:rPr>
        <w:t xml:space="preserve"> before and following natural hazards</w:t>
      </w:r>
      <w:r w:rsidRPr="00372337">
        <w:rPr>
          <w:rFonts w:cs="Times New Roman"/>
          <w:szCs w:val="24"/>
        </w:rPr>
        <w:t>:</w:t>
      </w:r>
    </w:p>
    <w:p w14:paraId="34F88A50" w14:textId="77777777" w:rsidR="00ED60DA" w:rsidRPr="00ED60DA" w:rsidRDefault="00CE57C1" w:rsidP="000C09C0">
      <w:pPr>
        <w:pStyle w:val="ListParagraph"/>
        <w:numPr>
          <w:ilvl w:val="0"/>
          <w:numId w:val="6"/>
        </w:numPr>
        <w:contextualSpacing w:val="0"/>
        <w:rPr>
          <w:rFonts w:cs="Times New Roman"/>
          <w:i/>
          <w:szCs w:val="24"/>
        </w:rPr>
      </w:pPr>
      <w:r w:rsidRPr="00ED60DA">
        <w:rPr>
          <w:rFonts w:cs="Times New Roman"/>
          <w:i/>
          <w:szCs w:val="24"/>
        </w:rPr>
        <w:t xml:space="preserve">How to assess safety risks of realistic traffic in hazardous driving conditions? </w:t>
      </w:r>
    </w:p>
    <w:p w14:paraId="4F61C77F" w14:textId="592D2BDC" w:rsidR="00CE57C1" w:rsidRPr="00ED60DA" w:rsidRDefault="00CE57C1" w:rsidP="000C09C0">
      <w:pPr>
        <w:pStyle w:val="ListParagraph"/>
        <w:contextualSpacing w:val="0"/>
        <w:rPr>
          <w:rFonts w:cs="Times New Roman"/>
          <w:szCs w:val="24"/>
        </w:rPr>
      </w:pPr>
      <w:r w:rsidRPr="00ED60DA">
        <w:rPr>
          <w:rFonts w:cs="Times New Roman"/>
          <w:szCs w:val="24"/>
        </w:rPr>
        <w:t>Currently, there is lack of appropriate traffic safety function for traffic systems, which can quantify the associated crash risks in complex hazardous conditions with various uncertainties. This study will propose a new risk-based traffic safety performance function considering uncertainties, which can be used in many related studies.</w:t>
      </w:r>
    </w:p>
    <w:p w14:paraId="2C6D19B2" w14:textId="175A40E6" w:rsidR="00ED60DA" w:rsidRDefault="00CE57C1" w:rsidP="000C09C0">
      <w:pPr>
        <w:pStyle w:val="ListParagraph"/>
        <w:numPr>
          <w:ilvl w:val="0"/>
          <w:numId w:val="6"/>
        </w:numPr>
        <w:contextualSpacing w:val="0"/>
        <w:rPr>
          <w:rFonts w:cs="Times New Roman"/>
          <w:szCs w:val="24"/>
        </w:rPr>
      </w:pPr>
      <w:r w:rsidRPr="00ED60DA">
        <w:rPr>
          <w:rFonts w:cs="Times New Roman"/>
          <w:i/>
          <w:szCs w:val="24"/>
        </w:rPr>
        <w:t>How to adopt the advanced traffic safety risk information, if available, in future traffic engineering practice?</w:t>
      </w:r>
    </w:p>
    <w:p w14:paraId="0D0A834A" w14:textId="3DDEEE69" w:rsidR="001D320B" w:rsidRPr="005B0C0C" w:rsidRDefault="00CE57C1" w:rsidP="005B0C0C">
      <w:pPr>
        <w:spacing w:after="0"/>
        <w:rPr>
          <w:rFonts w:cs="Times New Roman"/>
          <w:szCs w:val="24"/>
        </w:rPr>
      </w:pPr>
      <w:r w:rsidRPr="005B0C0C">
        <w:rPr>
          <w:rFonts w:cs="Times New Roman"/>
          <w:szCs w:val="24"/>
        </w:rPr>
        <w:lastRenderedPageBreak/>
        <w:t>This study will also explore the feasibility of the application of the proposed new traffic safety performance function in traffic planning, including route choices and decision-making to support community resilience.</w:t>
      </w:r>
    </w:p>
    <w:p w14:paraId="0338DB9A" w14:textId="59E43BF4" w:rsidR="007A6340" w:rsidRPr="007A6340" w:rsidRDefault="00875DAD" w:rsidP="00DC3A53">
      <w:pPr>
        <w:pStyle w:val="Heading1"/>
      </w:pPr>
      <w:r>
        <w:t>Research Methods</w:t>
      </w:r>
    </w:p>
    <w:p w14:paraId="1256BF1B" w14:textId="51C32C9C" w:rsidR="001D320B" w:rsidRPr="001D320B" w:rsidRDefault="00CE57C1" w:rsidP="008D1DD2">
      <w:pPr>
        <w:rPr>
          <w:rFonts w:eastAsia="Times New Roman" w:cs="Times New Roman"/>
          <w:color w:val="000000"/>
          <w:szCs w:val="24"/>
        </w:rPr>
      </w:pPr>
      <w:r w:rsidRPr="00372337">
        <w:rPr>
          <w:rFonts w:cs="Times New Roman"/>
          <w:szCs w:val="24"/>
        </w:rPr>
        <w:t>T</w:t>
      </w:r>
      <w:r>
        <w:rPr>
          <w:rFonts w:cs="Times New Roman"/>
          <w:szCs w:val="24"/>
        </w:rPr>
        <w:t xml:space="preserve">he PI has developed </w:t>
      </w:r>
      <w:r w:rsidRPr="00372337">
        <w:rPr>
          <w:rFonts w:cs="Times New Roman"/>
          <w:szCs w:val="24"/>
        </w:rPr>
        <w:t xml:space="preserve">advanced deterministic traffic safety assessment simulation model in adverse driving conditions in recent </w:t>
      </w:r>
      <w:r>
        <w:rPr>
          <w:rFonts w:cs="Times New Roman"/>
          <w:szCs w:val="24"/>
        </w:rPr>
        <w:t>years</w:t>
      </w:r>
      <w:r w:rsidR="00F225AE">
        <w:rPr>
          <w:rFonts w:cs="Times New Roman"/>
          <w:szCs w:val="24"/>
        </w:rPr>
        <w:t xml:space="preserve"> (Chen and Chen 2010, 2011; Hou et al. 2017)</w:t>
      </w:r>
      <w:r w:rsidRPr="00372337">
        <w:rPr>
          <w:rFonts w:cs="Times New Roman"/>
          <w:szCs w:val="24"/>
        </w:rPr>
        <w:t xml:space="preserve">. The proposed study will be </w:t>
      </w:r>
      <w:r>
        <w:rPr>
          <w:rFonts w:cs="Times New Roman"/>
          <w:szCs w:val="24"/>
        </w:rPr>
        <w:t xml:space="preserve">conducted </w:t>
      </w:r>
      <w:r w:rsidRPr="00372337">
        <w:rPr>
          <w:rFonts w:cs="Times New Roman"/>
          <w:szCs w:val="24"/>
        </w:rPr>
        <w:t xml:space="preserve">based on the recent advances of the simulation works and extend to the </w:t>
      </w:r>
      <w:r>
        <w:rPr>
          <w:rFonts w:cs="Times New Roman"/>
          <w:szCs w:val="24"/>
        </w:rPr>
        <w:t xml:space="preserve">realistic </w:t>
      </w:r>
      <w:r w:rsidRPr="00372337">
        <w:rPr>
          <w:rFonts w:cs="Times New Roman"/>
          <w:szCs w:val="24"/>
        </w:rPr>
        <w:t xml:space="preserve">traffic </w:t>
      </w:r>
      <w:r>
        <w:rPr>
          <w:rFonts w:cs="Times New Roman"/>
          <w:szCs w:val="24"/>
        </w:rPr>
        <w:t>scenarios</w:t>
      </w:r>
      <w:r w:rsidRPr="00372337">
        <w:rPr>
          <w:rFonts w:cs="Times New Roman"/>
          <w:szCs w:val="24"/>
        </w:rPr>
        <w:t xml:space="preserve"> in several typical hazardous conditions, such as windy, partially obstructed and curving and/or wet/snowy/icy road surfaces. The proposed work will focus on following tasks: (1) </w:t>
      </w:r>
      <w:r>
        <w:rPr>
          <w:rFonts w:cs="Times New Roman"/>
          <w:szCs w:val="24"/>
        </w:rPr>
        <w:t xml:space="preserve">to </w:t>
      </w:r>
      <w:r w:rsidRPr="00372337">
        <w:rPr>
          <w:rFonts w:cs="Times New Roman"/>
          <w:szCs w:val="24"/>
        </w:rPr>
        <w:t>identify several typical hazardous driving conditions following some natural hazards</w:t>
      </w:r>
      <w:r>
        <w:rPr>
          <w:rFonts w:cs="Times New Roman"/>
          <w:szCs w:val="24"/>
        </w:rPr>
        <w:t>;</w:t>
      </w:r>
      <w:r w:rsidRPr="00372337">
        <w:rPr>
          <w:rFonts w:cs="Times New Roman"/>
          <w:szCs w:val="24"/>
        </w:rPr>
        <w:t xml:space="preserve"> (2) </w:t>
      </w:r>
      <w:r>
        <w:rPr>
          <w:rFonts w:cs="Times New Roman"/>
          <w:szCs w:val="24"/>
        </w:rPr>
        <w:t>to c</w:t>
      </w:r>
      <w:r w:rsidRPr="00372337">
        <w:rPr>
          <w:rFonts w:cs="Times New Roman"/>
          <w:szCs w:val="24"/>
        </w:rPr>
        <w:t>onduct detailed sensitivity analysis to identify key parameters to the problems, which need to be incorporated as random variables in the reliability-based analysis</w:t>
      </w:r>
      <w:r>
        <w:rPr>
          <w:rFonts w:cs="Times New Roman"/>
          <w:szCs w:val="24"/>
        </w:rPr>
        <w:t>;</w:t>
      </w:r>
      <w:r w:rsidRPr="00372337">
        <w:rPr>
          <w:rFonts w:cs="Times New Roman"/>
          <w:szCs w:val="24"/>
        </w:rPr>
        <w:t xml:space="preserve"> (3) </w:t>
      </w:r>
      <w:r>
        <w:rPr>
          <w:rFonts w:cs="Times New Roman"/>
          <w:szCs w:val="24"/>
        </w:rPr>
        <w:t>to d</w:t>
      </w:r>
      <w:r w:rsidRPr="00372337">
        <w:rPr>
          <w:rFonts w:cs="Times New Roman"/>
          <w:szCs w:val="24"/>
        </w:rPr>
        <w:t xml:space="preserve">evelop the reliability-based model </w:t>
      </w:r>
      <w:r>
        <w:rPr>
          <w:rFonts w:cs="Times New Roman"/>
          <w:szCs w:val="24"/>
        </w:rPr>
        <w:t xml:space="preserve">and measures </w:t>
      </w:r>
      <w:r w:rsidRPr="00372337">
        <w:rPr>
          <w:rFonts w:cs="Times New Roman"/>
          <w:szCs w:val="24"/>
        </w:rPr>
        <w:t>to quantify safety risks in various hazardous driving conditions</w:t>
      </w:r>
      <w:r>
        <w:rPr>
          <w:rFonts w:cs="Times New Roman"/>
          <w:szCs w:val="24"/>
        </w:rPr>
        <w:t>; and</w:t>
      </w:r>
      <w:r w:rsidRPr="00372337">
        <w:rPr>
          <w:rFonts w:cs="Times New Roman"/>
          <w:szCs w:val="24"/>
        </w:rPr>
        <w:t xml:space="preserve"> (4) </w:t>
      </w:r>
      <w:r>
        <w:rPr>
          <w:rFonts w:cs="Times New Roman"/>
          <w:szCs w:val="24"/>
        </w:rPr>
        <w:t>to carry out f</w:t>
      </w:r>
      <w:r w:rsidRPr="00372337">
        <w:rPr>
          <w:rFonts w:cs="Times New Roman"/>
          <w:szCs w:val="24"/>
        </w:rPr>
        <w:t>easibility study of its application in traffic network planning. A prototype traffic network will be studied as a demonstration.</w:t>
      </w:r>
    </w:p>
    <w:p w14:paraId="7B0B212F" w14:textId="698D60FE" w:rsidR="007A6340" w:rsidRPr="007A6340" w:rsidRDefault="00875DAD" w:rsidP="00DC3A53">
      <w:pPr>
        <w:pStyle w:val="Heading1"/>
      </w:pPr>
      <w:r>
        <w:t>Expected Outcomes</w:t>
      </w:r>
    </w:p>
    <w:p w14:paraId="5BD6B3C7" w14:textId="2D870065" w:rsidR="001D320B" w:rsidRDefault="00CE57C1" w:rsidP="008D1DD2">
      <w:r>
        <w:rPr>
          <w:rFonts w:cs="Times New Roman"/>
          <w:szCs w:val="24"/>
        </w:rPr>
        <w:t>A</w:t>
      </w:r>
      <w:r w:rsidRPr="00964221">
        <w:rPr>
          <w:rFonts w:cs="Times New Roman"/>
          <w:szCs w:val="24"/>
        </w:rPr>
        <w:t xml:space="preserve"> </w:t>
      </w:r>
      <w:r>
        <w:rPr>
          <w:rFonts w:cs="Times New Roman"/>
          <w:szCs w:val="24"/>
        </w:rPr>
        <w:t>new general methodology</w:t>
      </w:r>
      <w:r w:rsidRPr="00964221">
        <w:rPr>
          <w:rFonts w:cs="Times New Roman"/>
          <w:szCs w:val="24"/>
        </w:rPr>
        <w:t xml:space="preserve"> to </w:t>
      </w:r>
      <w:r>
        <w:rPr>
          <w:rFonts w:cs="Times New Roman"/>
          <w:szCs w:val="24"/>
        </w:rPr>
        <w:t>model traffic safety functions based on reliability theory will be proposed for various adverse driving conditions. Based on the proposed methodology, any future site-specific and hazard-specific study can adopt and customize the proposed model with specific data and basic calibration. With improved traffic planning and emergency response efforts based on the proposed model, people will experience lower traffic safety risks even under the adverse driving conditions throughout different phases of natural hazards. As a result, it is expected that future communities can have safer and smoother traffic on traffic networks even when the driving conditions become adverse or even hazardous.</w:t>
      </w:r>
    </w:p>
    <w:p w14:paraId="11DE2910" w14:textId="6EF260C0" w:rsidR="007A6340" w:rsidRPr="007A6340" w:rsidRDefault="00875DAD" w:rsidP="00DC3A53">
      <w:pPr>
        <w:pStyle w:val="Heading1"/>
      </w:pPr>
      <w:r>
        <w:t>Relevance to Strategic Goals</w:t>
      </w:r>
    </w:p>
    <w:p w14:paraId="056DC230" w14:textId="7E4EA13F" w:rsidR="00CE57C1" w:rsidRDefault="00CE57C1" w:rsidP="007A6340">
      <w:pPr>
        <w:rPr>
          <w:rFonts w:eastAsia="Times New Roman" w:cs="Times New Roman"/>
          <w:color w:val="000000"/>
          <w:szCs w:val="24"/>
        </w:rPr>
      </w:pPr>
      <w:r>
        <w:rPr>
          <w:rFonts w:eastAsia="Times New Roman" w:cs="Times New Roman"/>
          <w:color w:val="000000"/>
          <w:szCs w:val="24"/>
        </w:rPr>
        <w:t>The proposed study specifically addresses two USDOT strategic goals: Safety and Livable Communities.</w:t>
      </w:r>
    </w:p>
    <w:p w14:paraId="565E1946" w14:textId="5933DA1C" w:rsidR="007A6340" w:rsidRPr="007A6340" w:rsidRDefault="00875DAD" w:rsidP="00DC3A53">
      <w:pPr>
        <w:pStyle w:val="Heading1"/>
      </w:pPr>
      <w:r>
        <w:t>Educational Benefits</w:t>
      </w:r>
    </w:p>
    <w:p w14:paraId="4902E5F9" w14:textId="77777777" w:rsidR="00CE57C1" w:rsidRDefault="00CE57C1" w:rsidP="008D1DD2">
      <w:pPr>
        <w:rPr>
          <w:rFonts w:eastAsia="Times New Roman" w:cs="Times New Roman"/>
          <w:color w:val="000000"/>
          <w:szCs w:val="24"/>
        </w:rPr>
      </w:pPr>
      <w:r>
        <w:rPr>
          <w:rFonts w:eastAsia="Times New Roman" w:cs="Times New Roman"/>
          <w:color w:val="000000"/>
          <w:szCs w:val="24"/>
        </w:rPr>
        <w:t>A graduate student will involve in conducting this study. Some selected findings and research outcome will be incorporated in the transportation engineering class for graduate students and senior students in the future.</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5057D668" w14:textId="2C709F36" w:rsidR="001D320B" w:rsidRDefault="00D31619" w:rsidP="008D1DD2">
      <w:r>
        <w:t>Technology transfer will be conducted through publishing papers on technical journals and also present in majo</w:t>
      </w:r>
      <w:r w:rsidR="00F5367C">
        <w:t>r conferences, such as ASCE TRB and Structure Congress and EMI conferences. Results will also be reported on website and news articles.</w:t>
      </w:r>
    </w:p>
    <w:p w14:paraId="4AD8CDBC" w14:textId="25C60822" w:rsidR="007A6340" w:rsidRPr="007A6340" w:rsidRDefault="00875DAD" w:rsidP="00637A66">
      <w:pPr>
        <w:pStyle w:val="Heading1"/>
        <w:pageBreakBefore/>
      </w:pPr>
      <w:r>
        <w:t>Work Plan</w:t>
      </w:r>
    </w:p>
    <w:p w14:paraId="7E6BB1BB" w14:textId="77777777" w:rsidR="00CE57C1" w:rsidRPr="00A60C3F" w:rsidRDefault="00CE57C1" w:rsidP="00287E60">
      <w:pPr>
        <w:keepNext/>
        <w:spacing w:after="120"/>
        <w:rPr>
          <w:rFonts w:cs="Arial"/>
          <w:color w:val="000000"/>
          <w:szCs w:val="24"/>
        </w:rPr>
      </w:pPr>
      <w:r w:rsidRPr="00A60C3F">
        <w:rPr>
          <w:rFonts w:cs="Arial"/>
          <w:color w:val="000000"/>
          <w:szCs w:val="24"/>
        </w:rPr>
        <w:t>Task 1. Literature review</w:t>
      </w:r>
    </w:p>
    <w:p w14:paraId="63321639" w14:textId="121B7B40" w:rsidR="00CE57C1" w:rsidRPr="00CE57C1" w:rsidRDefault="00CE57C1" w:rsidP="008D1DD2">
      <w:pPr>
        <w:rPr>
          <w:rFonts w:cs="Arial"/>
          <w:color w:val="000000"/>
          <w:szCs w:val="24"/>
        </w:rPr>
      </w:pPr>
      <w:r w:rsidRPr="00A60C3F">
        <w:rPr>
          <w:rFonts w:cs="Arial"/>
          <w:color w:val="000000"/>
          <w:szCs w:val="24"/>
        </w:rPr>
        <w:lastRenderedPageBreak/>
        <w:t xml:space="preserve">Extensive literature review will be conducted </w:t>
      </w:r>
      <w:r>
        <w:rPr>
          <w:rFonts w:cs="Arial"/>
          <w:color w:val="000000"/>
          <w:szCs w:val="24"/>
        </w:rPr>
        <w:t xml:space="preserve">about 1) existing traffic safety research before, during and following natural hazards; 2) existing traffic safety assessment techniques in adverse driving environment; and 3) current traffic planning practice related to traffic safety for community resilience. </w:t>
      </w:r>
    </w:p>
    <w:p w14:paraId="138B6360" w14:textId="6D494C3F" w:rsidR="00CE57C1" w:rsidRPr="00A60C3F" w:rsidRDefault="00CE57C1" w:rsidP="00287E60">
      <w:pPr>
        <w:keepNext/>
        <w:spacing w:after="120"/>
        <w:rPr>
          <w:rFonts w:cs="Arial"/>
          <w:color w:val="000000"/>
          <w:szCs w:val="24"/>
        </w:rPr>
      </w:pPr>
      <w:r w:rsidRPr="00A60C3F">
        <w:rPr>
          <w:rFonts w:cs="Arial"/>
          <w:color w:val="000000"/>
          <w:szCs w:val="24"/>
        </w:rPr>
        <w:t xml:space="preserve">Task 2. </w:t>
      </w:r>
      <w:r>
        <w:rPr>
          <w:rFonts w:cs="Arial"/>
          <w:color w:val="000000"/>
          <w:szCs w:val="24"/>
        </w:rPr>
        <w:t>Modeling of typical adverse driving conditions with uncertainties</w:t>
      </w:r>
    </w:p>
    <w:p w14:paraId="1580D599" w14:textId="1E0FA01C" w:rsidR="00CE57C1" w:rsidRPr="00CE57C1" w:rsidRDefault="00CE57C1" w:rsidP="008D1DD2">
      <w:pPr>
        <w:tabs>
          <w:tab w:val="left" w:pos="0"/>
        </w:tabs>
        <w:rPr>
          <w:rFonts w:cs="Arial"/>
          <w:color w:val="000000"/>
          <w:szCs w:val="24"/>
        </w:rPr>
      </w:pPr>
      <w:r>
        <w:rPr>
          <w:rFonts w:cs="Arial"/>
          <w:color w:val="000000"/>
          <w:szCs w:val="24"/>
        </w:rPr>
        <w:t>Based on existing traffic safety deterministic models, sensitivity studies will be conducted for all typical parameters of adverse driving conditions. Selected parameters will be modeled as random variables with appropriate characterization based on literatures and available data. Time-dependent variations of the driving environment conditions will also be characterized.</w:t>
      </w:r>
    </w:p>
    <w:p w14:paraId="0A8EFA92" w14:textId="0049F3B1" w:rsidR="00CE57C1" w:rsidRPr="00A60C3F" w:rsidRDefault="00CE57C1" w:rsidP="00287E60">
      <w:pPr>
        <w:keepNext/>
        <w:spacing w:after="120"/>
        <w:rPr>
          <w:rFonts w:cs="Arial"/>
          <w:color w:val="000000"/>
          <w:szCs w:val="24"/>
        </w:rPr>
      </w:pPr>
      <w:r w:rsidRPr="00A60C3F">
        <w:rPr>
          <w:rFonts w:cs="Arial"/>
          <w:color w:val="000000"/>
          <w:szCs w:val="24"/>
        </w:rPr>
        <w:t xml:space="preserve">Task 3. </w:t>
      </w:r>
      <w:r>
        <w:rPr>
          <w:rFonts w:cs="Arial"/>
          <w:color w:val="000000"/>
          <w:szCs w:val="24"/>
        </w:rPr>
        <w:t>Reliability-based traffic safety risk function modeling</w:t>
      </w:r>
    </w:p>
    <w:p w14:paraId="7551E095" w14:textId="57265C43" w:rsidR="00CE57C1" w:rsidRPr="00CE57C1" w:rsidRDefault="00CE57C1" w:rsidP="008D1DD2">
      <w:pPr>
        <w:rPr>
          <w:rFonts w:cs="Arial"/>
          <w:color w:val="000000"/>
          <w:szCs w:val="24"/>
        </w:rPr>
      </w:pPr>
      <w:r>
        <w:rPr>
          <w:rFonts w:cs="Arial"/>
          <w:color w:val="000000"/>
          <w:szCs w:val="24"/>
        </w:rPr>
        <w:t xml:space="preserve">Firstly, different traffic flow microscopic simulation will be conducted at different phases of hazard preparation, </w:t>
      </w:r>
      <w:proofErr w:type="gramStart"/>
      <w:r>
        <w:rPr>
          <w:rFonts w:cs="Arial"/>
          <w:color w:val="000000"/>
          <w:szCs w:val="24"/>
        </w:rPr>
        <w:t>response</w:t>
      </w:r>
      <w:proofErr w:type="gramEnd"/>
      <w:r>
        <w:rPr>
          <w:rFonts w:cs="Arial"/>
          <w:color w:val="000000"/>
          <w:szCs w:val="24"/>
        </w:rPr>
        <w:t xml:space="preserve"> and recovery stages with appropriate adverse driving conditions. Secondly, reliability-based traffic safety modeling of different typical traffic scenarios will be conducted. Thirdly, the safety risk functions for adverse driving conditions will be introduced based on the simulation results. </w:t>
      </w:r>
    </w:p>
    <w:p w14:paraId="6121A99D" w14:textId="77777777" w:rsidR="00CE57C1" w:rsidRPr="00A60C3F" w:rsidRDefault="00CE57C1" w:rsidP="00DD7C89">
      <w:pPr>
        <w:keepNext/>
        <w:spacing w:after="120"/>
        <w:rPr>
          <w:rFonts w:cs="Arial"/>
          <w:color w:val="000000"/>
          <w:szCs w:val="24"/>
        </w:rPr>
      </w:pPr>
      <w:r w:rsidRPr="00A60C3F">
        <w:rPr>
          <w:rFonts w:cs="Arial"/>
          <w:color w:val="000000"/>
          <w:szCs w:val="24"/>
        </w:rPr>
        <w:t xml:space="preserve">Task </w:t>
      </w:r>
      <w:r>
        <w:rPr>
          <w:rFonts w:cs="Arial"/>
          <w:color w:val="000000"/>
          <w:szCs w:val="24"/>
        </w:rPr>
        <w:t>4</w:t>
      </w:r>
      <w:r w:rsidRPr="00A60C3F">
        <w:rPr>
          <w:rFonts w:cs="Arial"/>
          <w:color w:val="000000"/>
          <w:szCs w:val="24"/>
        </w:rPr>
        <w:t xml:space="preserve">. </w:t>
      </w:r>
      <w:r>
        <w:rPr>
          <w:rFonts w:cs="Arial"/>
          <w:color w:val="000000"/>
          <w:szCs w:val="24"/>
        </w:rPr>
        <w:t>Feasibility study of traffic network planning</w:t>
      </w:r>
    </w:p>
    <w:p w14:paraId="34557286" w14:textId="3B7460DC" w:rsidR="00432527" w:rsidRPr="001D320B" w:rsidRDefault="00CE57C1" w:rsidP="008D1DD2">
      <w:pPr>
        <w:rPr>
          <w:rFonts w:eastAsia="Times New Roman" w:cs="Times New Roman"/>
          <w:color w:val="000000"/>
          <w:szCs w:val="24"/>
        </w:rPr>
      </w:pPr>
      <w:r>
        <w:rPr>
          <w:rFonts w:cs="Arial"/>
          <w:color w:val="000000"/>
          <w:szCs w:val="24"/>
        </w:rPr>
        <w:t>A preliminary feasibility study will be conducted based on the proposed traffic safety risk function to demonstrate the potential application on a real traffic network to provide safety-based route planning and travel advices during different phases of natural hazards. This is expected to provide valuable information for many community-resilience related studies.</w:t>
      </w:r>
    </w:p>
    <w:p w14:paraId="5930AF74" w14:textId="69C7B693" w:rsidR="007A6340" w:rsidRDefault="00875DAD" w:rsidP="00DC3A53">
      <w:pPr>
        <w:pStyle w:val="Heading1"/>
      </w:pPr>
      <w:r>
        <w:t>Project Cost</w:t>
      </w:r>
    </w:p>
    <w:p w14:paraId="271CAC92" w14:textId="19A57797" w:rsidR="000A2156" w:rsidRPr="005F7860" w:rsidRDefault="008353CB" w:rsidP="002128E6">
      <w:pPr>
        <w:tabs>
          <w:tab w:val="left" w:pos="2880"/>
          <w:tab w:val="right" w:pos="3780"/>
        </w:tabs>
        <w:spacing w:after="0"/>
        <w:ind w:left="2880" w:hanging="288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000A2156" w:rsidRPr="005F7860">
        <w:rPr>
          <w:rFonts w:eastAsia="Times New Roman" w:cs="Times New Roman"/>
          <w:color w:val="000000"/>
          <w:szCs w:val="24"/>
        </w:rPr>
        <w:t>$</w:t>
      </w:r>
      <w:r w:rsidR="002128E6">
        <w:rPr>
          <w:rFonts w:eastAsia="Times New Roman" w:cs="Times New Roman"/>
          <w:color w:val="000000"/>
          <w:szCs w:val="24"/>
        </w:rPr>
        <w:tab/>
      </w:r>
      <w:r w:rsidR="000A2156">
        <w:rPr>
          <w:rFonts w:eastAsia="Times New Roman" w:cs="Times New Roman"/>
          <w:color w:val="000000"/>
          <w:szCs w:val="24"/>
        </w:rPr>
        <w:t>11</w:t>
      </w:r>
      <w:r>
        <w:rPr>
          <w:rFonts w:eastAsia="Times New Roman" w:cs="Times New Roman"/>
          <w:color w:val="000000"/>
          <w:szCs w:val="24"/>
        </w:rPr>
        <w:t>2</w:t>
      </w:r>
      <w:r w:rsidR="000A2156">
        <w:rPr>
          <w:rFonts w:eastAsia="Times New Roman" w:cs="Times New Roman"/>
          <w:color w:val="000000"/>
          <w:szCs w:val="24"/>
        </w:rPr>
        <w:t>,000</w:t>
      </w:r>
    </w:p>
    <w:p w14:paraId="12152A4B" w14:textId="7BE99F96" w:rsidR="000A2156" w:rsidRPr="005F7860" w:rsidRDefault="008353CB" w:rsidP="002128E6">
      <w:pPr>
        <w:tabs>
          <w:tab w:val="left" w:pos="2880"/>
          <w:tab w:val="right" w:pos="3780"/>
        </w:tabs>
        <w:spacing w:after="0"/>
        <w:ind w:left="2880" w:hanging="2880"/>
        <w:rPr>
          <w:rFonts w:eastAsia="Times New Roman" w:cs="Times New Roman"/>
          <w:color w:val="000000"/>
          <w:szCs w:val="24"/>
        </w:rPr>
      </w:pPr>
      <w:r>
        <w:rPr>
          <w:rFonts w:eastAsia="Times New Roman" w:cs="Times New Roman"/>
          <w:color w:val="000000"/>
          <w:szCs w:val="24"/>
        </w:rPr>
        <w:t>MPC Funds Requested:</w:t>
      </w:r>
      <w:r>
        <w:rPr>
          <w:rFonts w:eastAsia="Times New Roman" w:cs="Times New Roman"/>
          <w:color w:val="000000"/>
          <w:szCs w:val="24"/>
        </w:rPr>
        <w:tab/>
      </w:r>
      <w:r w:rsidR="000A2156" w:rsidRPr="005F7860">
        <w:rPr>
          <w:rFonts w:eastAsia="Times New Roman" w:cs="Times New Roman"/>
          <w:color w:val="000000"/>
          <w:szCs w:val="24"/>
        </w:rPr>
        <w:t>$</w:t>
      </w:r>
      <w:r w:rsidR="002128E6">
        <w:rPr>
          <w:rFonts w:eastAsia="Times New Roman" w:cs="Times New Roman"/>
          <w:color w:val="000000"/>
          <w:szCs w:val="24"/>
        </w:rPr>
        <w:tab/>
      </w:r>
      <w:r>
        <w:rPr>
          <w:rFonts w:eastAsia="Times New Roman" w:cs="Times New Roman"/>
          <w:color w:val="000000"/>
          <w:szCs w:val="24"/>
        </w:rPr>
        <w:t>56</w:t>
      </w:r>
      <w:r w:rsidR="002128E6">
        <w:rPr>
          <w:rFonts w:eastAsia="Times New Roman" w:cs="Times New Roman"/>
          <w:color w:val="000000"/>
          <w:szCs w:val="24"/>
        </w:rPr>
        <w:t>,000</w:t>
      </w:r>
    </w:p>
    <w:p w14:paraId="18D96187" w14:textId="4C9C457D" w:rsidR="000A2156" w:rsidRDefault="008353CB" w:rsidP="002128E6">
      <w:pPr>
        <w:tabs>
          <w:tab w:val="left" w:pos="2880"/>
          <w:tab w:val="right" w:pos="3780"/>
        </w:tabs>
        <w:spacing w:after="0"/>
        <w:ind w:left="2880" w:hanging="288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000A2156" w:rsidRPr="005F7860">
        <w:rPr>
          <w:rFonts w:eastAsia="Times New Roman" w:cs="Times New Roman"/>
          <w:color w:val="000000"/>
          <w:szCs w:val="24"/>
        </w:rPr>
        <w:t>$</w:t>
      </w:r>
      <w:r w:rsidR="002128E6">
        <w:rPr>
          <w:rFonts w:eastAsia="Times New Roman" w:cs="Times New Roman"/>
          <w:color w:val="000000"/>
          <w:szCs w:val="24"/>
        </w:rPr>
        <w:tab/>
      </w:r>
      <w:r>
        <w:rPr>
          <w:rFonts w:eastAsia="Times New Roman" w:cs="Times New Roman"/>
          <w:color w:val="000000"/>
          <w:szCs w:val="24"/>
        </w:rPr>
        <w:t>56</w:t>
      </w:r>
      <w:r w:rsidR="000A2156">
        <w:rPr>
          <w:rFonts w:eastAsia="Times New Roman" w:cs="Times New Roman"/>
          <w:color w:val="000000"/>
          <w:szCs w:val="24"/>
        </w:rPr>
        <w:t>,000</w:t>
      </w:r>
    </w:p>
    <w:p w14:paraId="70C094E3" w14:textId="62B42CE5" w:rsidR="000A2156" w:rsidRPr="00F305CF" w:rsidRDefault="008353CB" w:rsidP="001968EB">
      <w:pPr>
        <w:tabs>
          <w:tab w:val="left" w:pos="2880"/>
        </w:tabs>
        <w:spacing w:after="0"/>
        <w:ind w:left="2880" w:hanging="2880"/>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001968EB">
        <w:rPr>
          <w:rFonts w:eastAsia="Times New Roman" w:cs="Times New Roman"/>
          <w:color w:val="000000"/>
          <w:szCs w:val="24"/>
        </w:rPr>
        <w:t>Colorado State University</w:t>
      </w:r>
    </w:p>
    <w:p w14:paraId="16430FAD" w14:textId="0EC9F2A1" w:rsidR="00073055" w:rsidRDefault="00875DAD" w:rsidP="00DC3A53">
      <w:pPr>
        <w:pStyle w:val="Heading1"/>
      </w:pPr>
      <w:r>
        <w:t>References</w:t>
      </w:r>
    </w:p>
    <w:p w14:paraId="413295B4" w14:textId="292CB14F" w:rsidR="00484CD5" w:rsidRPr="00053388" w:rsidRDefault="00054CD9" w:rsidP="00053388">
      <w:pPr>
        <w:tabs>
          <w:tab w:val="left" w:pos="360"/>
        </w:tabs>
        <w:ind w:left="634" w:hanging="634"/>
        <w:rPr>
          <w:color w:val="000000"/>
          <w:sz w:val="22"/>
        </w:rPr>
      </w:pPr>
      <w:r w:rsidRPr="00054CD9">
        <w:rPr>
          <w:color w:val="000000"/>
          <w:sz w:val="22"/>
        </w:rPr>
        <w:t xml:space="preserve">Chen, F. and Chen, S. R. (2011). "Reliability-based assessment of vehicle safety under adverse driving conditions", </w:t>
      </w:r>
      <w:r w:rsidRPr="00054CD9">
        <w:rPr>
          <w:i/>
          <w:color w:val="000000"/>
          <w:sz w:val="22"/>
        </w:rPr>
        <w:t>Transportation Research Part C: Emerging Technology</w:t>
      </w:r>
      <w:r w:rsidRPr="00054CD9">
        <w:rPr>
          <w:color w:val="000000"/>
          <w:sz w:val="22"/>
        </w:rPr>
        <w:t xml:space="preserve">, 19,156-168. </w:t>
      </w:r>
      <w:r w:rsidRPr="00054CD9">
        <w:rPr>
          <w:noProof/>
          <w:sz w:val="22"/>
        </w:rPr>
        <w:drawing>
          <wp:inline distT="0" distB="0" distL="0" distR="0" wp14:anchorId="437C4ABB" wp14:editId="124BD0B0">
            <wp:extent cx="10795" cy="94615"/>
            <wp:effectExtent l="0" t="0" r="0" b="0"/>
            <wp:docPr id="5" name="Picture 5" descr="cle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lea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94615"/>
                    </a:xfrm>
                    <a:prstGeom prst="rect">
                      <a:avLst/>
                    </a:prstGeom>
                    <a:noFill/>
                    <a:ln>
                      <a:noFill/>
                    </a:ln>
                  </pic:spPr>
                </pic:pic>
              </a:graphicData>
            </a:graphic>
          </wp:inline>
        </w:drawing>
      </w:r>
      <w:proofErr w:type="gramStart"/>
      <w:r w:rsidRPr="00054CD9">
        <w:rPr>
          <w:sz w:val="22"/>
        </w:rPr>
        <w:t>doi:10.1016/j.trc</w:t>
      </w:r>
      <w:proofErr w:type="gramEnd"/>
      <w:r w:rsidRPr="00054CD9">
        <w:rPr>
          <w:sz w:val="22"/>
        </w:rPr>
        <w:t>.2010.05.003</w:t>
      </w:r>
    </w:p>
    <w:p w14:paraId="15580FF4" w14:textId="27955790" w:rsidR="00484CD5" w:rsidRDefault="00054CD9" w:rsidP="00053388">
      <w:pPr>
        <w:ind w:left="634" w:hanging="634"/>
        <w:rPr>
          <w:sz w:val="22"/>
        </w:rPr>
      </w:pPr>
      <w:r w:rsidRPr="00054CD9">
        <w:rPr>
          <w:sz w:val="22"/>
        </w:rPr>
        <w:t xml:space="preserve">Chen, S. R. and Chen, F. (2010). “Simulation-Based Assessment of Vehicle Safety Behavior under Hazardous Driving Conditions”, </w:t>
      </w:r>
      <w:r w:rsidRPr="00054CD9">
        <w:rPr>
          <w:i/>
          <w:sz w:val="22"/>
        </w:rPr>
        <w:t>Journal of Transportation Engineering, ASCE,</w:t>
      </w:r>
      <w:r w:rsidRPr="00054CD9">
        <w:rPr>
          <w:sz w:val="22"/>
        </w:rPr>
        <w:t xml:space="preserve"> 136 (4), 304-315. doi:10.1061/(ASCE)TE.1943-5436.0000093</w:t>
      </w:r>
    </w:p>
    <w:p w14:paraId="0C1F0FA0" w14:textId="478401AC" w:rsidR="001D320B" w:rsidRPr="00697C98" w:rsidRDefault="00054CD9" w:rsidP="00053388">
      <w:pPr>
        <w:ind w:left="634" w:hanging="634"/>
        <w:rPr>
          <w:sz w:val="22"/>
        </w:rPr>
      </w:pPr>
      <w:r w:rsidRPr="00054CD9">
        <w:rPr>
          <w:sz w:val="22"/>
        </w:rPr>
        <w:t xml:space="preserve">Hou, G., Chen, S., Zhou, Y. and Wu, Jun (2017). “Framework of microscopic traffic flow simulation on highway infrastructure system under hazardous driving conditions”, </w:t>
      </w:r>
      <w:r w:rsidRPr="00054CD9">
        <w:rPr>
          <w:i/>
          <w:sz w:val="22"/>
        </w:rPr>
        <w:t>Journal of Sustainable and Resilient Infrastructure</w:t>
      </w:r>
      <w:r w:rsidR="00861F8D">
        <w:rPr>
          <w:sz w:val="22"/>
        </w:rPr>
        <w:t>, 2 (3), 136-152.</w:t>
      </w:r>
    </w:p>
    <w:sectPr w:rsidR="001D320B" w:rsidRPr="00697C98" w:rsidSect="00085F8C">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2A12" w14:textId="77777777" w:rsidR="006933C9" w:rsidRDefault="006933C9" w:rsidP="00BB0B66">
      <w:r>
        <w:separator/>
      </w:r>
    </w:p>
  </w:endnote>
  <w:endnote w:type="continuationSeparator" w:id="0">
    <w:p w14:paraId="25432674" w14:textId="77777777" w:rsidR="006933C9" w:rsidRDefault="006933C9"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76761"/>
      <w:docPartObj>
        <w:docPartGallery w:val="Page Numbers (Bottom of Page)"/>
        <w:docPartUnique/>
      </w:docPartObj>
    </w:sdtPr>
    <w:sdtEndPr>
      <w:rPr>
        <w:noProof/>
      </w:rPr>
    </w:sdtEndPr>
    <w:sdtContent>
      <w:p w14:paraId="48171F24" w14:textId="468F6C48" w:rsidR="00DD7696" w:rsidRDefault="00DD76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A0DD" w14:textId="77777777" w:rsidR="006933C9" w:rsidRDefault="006933C9" w:rsidP="00BB0B66">
      <w:r>
        <w:separator/>
      </w:r>
    </w:p>
  </w:footnote>
  <w:footnote w:type="continuationSeparator" w:id="0">
    <w:p w14:paraId="0F44576D" w14:textId="77777777" w:rsidR="006933C9" w:rsidRDefault="006933C9"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A6EDF"/>
    <w:multiLevelType w:val="hybridMultilevel"/>
    <w:tmpl w:val="4E406B2E"/>
    <w:lvl w:ilvl="0" w:tplc="0809000F">
      <w:start w:val="1"/>
      <w:numFmt w:val="decimal"/>
      <w:lvlText w:val="%1."/>
      <w:lvlJc w:val="left"/>
      <w:pPr>
        <w:ind w:left="52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4C477C"/>
    <w:multiLevelType w:val="hybridMultilevel"/>
    <w:tmpl w:val="3CBED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376194">
    <w:abstractNumId w:val="5"/>
  </w:num>
  <w:num w:numId="2" w16cid:durableId="1156602698">
    <w:abstractNumId w:val="4"/>
  </w:num>
  <w:num w:numId="3" w16cid:durableId="1167792368">
    <w:abstractNumId w:val="1"/>
  </w:num>
  <w:num w:numId="4" w16cid:durableId="775292072">
    <w:abstractNumId w:val="0"/>
  </w:num>
  <w:num w:numId="5" w16cid:durableId="1240598507">
    <w:abstractNumId w:val="2"/>
  </w:num>
  <w:num w:numId="6" w16cid:durableId="2005014031">
    <w:abstractNumId w:val="6"/>
  </w:num>
  <w:num w:numId="7" w16cid:durableId="259290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16F3A"/>
    <w:rsid w:val="00021C8A"/>
    <w:rsid w:val="00025B60"/>
    <w:rsid w:val="0002620C"/>
    <w:rsid w:val="000263F1"/>
    <w:rsid w:val="000418A4"/>
    <w:rsid w:val="00043778"/>
    <w:rsid w:val="00046433"/>
    <w:rsid w:val="00051CF4"/>
    <w:rsid w:val="00053388"/>
    <w:rsid w:val="00054CD9"/>
    <w:rsid w:val="00061370"/>
    <w:rsid w:val="0006241E"/>
    <w:rsid w:val="00063E1A"/>
    <w:rsid w:val="000663F5"/>
    <w:rsid w:val="00072EB5"/>
    <w:rsid w:val="00073055"/>
    <w:rsid w:val="0007747F"/>
    <w:rsid w:val="00082C1B"/>
    <w:rsid w:val="00085F8C"/>
    <w:rsid w:val="00093D8D"/>
    <w:rsid w:val="0009428F"/>
    <w:rsid w:val="000A2156"/>
    <w:rsid w:val="000A42D0"/>
    <w:rsid w:val="000B2FCE"/>
    <w:rsid w:val="000B6B34"/>
    <w:rsid w:val="000C09C0"/>
    <w:rsid w:val="000C4ACC"/>
    <w:rsid w:val="000D47B7"/>
    <w:rsid w:val="000D6F1E"/>
    <w:rsid w:val="000F783F"/>
    <w:rsid w:val="0010512F"/>
    <w:rsid w:val="00112F6D"/>
    <w:rsid w:val="0011408E"/>
    <w:rsid w:val="00115791"/>
    <w:rsid w:val="0011690B"/>
    <w:rsid w:val="0013078D"/>
    <w:rsid w:val="00136473"/>
    <w:rsid w:val="00136F81"/>
    <w:rsid w:val="00145C9E"/>
    <w:rsid w:val="00150038"/>
    <w:rsid w:val="00154B4E"/>
    <w:rsid w:val="00160181"/>
    <w:rsid w:val="00166304"/>
    <w:rsid w:val="001707C8"/>
    <w:rsid w:val="00176303"/>
    <w:rsid w:val="001968EB"/>
    <w:rsid w:val="001A262C"/>
    <w:rsid w:val="001D320B"/>
    <w:rsid w:val="001D36EA"/>
    <w:rsid w:val="001E1F3E"/>
    <w:rsid w:val="001F46FE"/>
    <w:rsid w:val="002002EA"/>
    <w:rsid w:val="00206592"/>
    <w:rsid w:val="002128E6"/>
    <w:rsid w:val="0022674B"/>
    <w:rsid w:val="00240E51"/>
    <w:rsid w:val="0024286A"/>
    <w:rsid w:val="00247772"/>
    <w:rsid w:val="00252CC7"/>
    <w:rsid w:val="002549A8"/>
    <w:rsid w:val="00261A37"/>
    <w:rsid w:val="0026257A"/>
    <w:rsid w:val="00264CFF"/>
    <w:rsid w:val="002749A5"/>
    <w:rsid w:val="00286C12"/>
    <w:rsid w:val="00286D21"/>
    <w:rsid w:val="00287E60"/>
    <w:rsid w:val="00293EAB"/>
    <w:rsid w:val="0029688E"/>
    <w:rsid w:val="002A1375"/>
    <w:rsid w:val="002A3583"/>
    <w:rsid w:val="002B3F24"/>
    <w:rsid w:val="002C3039"/>
    <w:rsid w:val="002C457B"/>
    <w:rsid w:val="002D4842"/>
    <w:rsid w:val="002D4B30"/>
    <w:rsid w:val="002E70D2"/>
    <w:rsid w:val="002F2F60"/>
    <w:rsid w:val="002F7B6E"/>
    <w:rsid w:val="00300B8F"/>
    <w:rsid w:val="003154D2"/>
    <w:rsid w:val="0032031F"/>
    <w:rsid w:val="0033716D"/>
    <w:rsid w:val="003456C9"/>
    <w:rsid w:val="00347DAB"/>
    <w:rsid w:val="00353513"/>
    <w:rsid w:val="0036489F"/>
    <w:rsid w:val="00370E3E"/>
    <w:rsid w:val="003932BE"/>
    <w:rsid w:val="003A263B"/>
    <w:rsid w:val="003B3CA1"/>
    <w:rsid w:val="003B5878"/>
    <w:rsid w:val="003C4998"/>
    <w:rsid w:val="003C678E"/>
    <w:rsid w:val="003E6C0D"/>
    <w:rsid w:val="003E7E2F"/>
    <w:rsid w:val="00403AC1"/>
    <w:rsid w:val="00404498"/>
    <w:rsid w:val="004054B1"/>
    <w:rsid w:val="004220D1"/>
    <w:rsid w:val="004220E0"/>
    <w:rsid w:val="00427792"/>
    <w:rsid w:val="00432527"/>
    <w:rsid w:val="00437CBE"/>
    <w:rsid w:val="004418DA"/>
    <w:rsid w:val="004455D6"/>
    <w:rsid w:val="00466DCC"/>
    <w:rsid w:val="00471E83"/>
    <w:rsid w:val="00472938"/>
    <w:rsid w:val="004778CB"/>
    <w:rsid w:val="00484CD5"/>
    <w:rsid w:val="00497BE8"/>
    <w:rsid w:val="004A45E9"/>
    <w:rsid w:val="004C17C0"/>
    <w:rsid w:val="004C31F0"/>
    <w:rsid w:val="004E7784"/>
    <w:rsid w:val="004F6A5D"/>
    <w:rsid w:val="00501446"/>
    <w:rsid w:val="00524307"/>
    <w:rsid w:val="00525F7E"/>
    <w:rsid w:val="00527A0B"/>
    <w:rsid w:val="00540466"/>
    <w:rsid w:val="00555C71"/>
    <w:rsid w:val="00557604"/>
    <w:rsid w:val="0056629B"/>
    <w:rsid w:val="005768CE"/>
    <w:rsid w:val="00577B54"/>
    <w:rsid w:val="005820FE"/>
    <w:rsid w:val="005850DB"/>
    <w:rsid w:val="005A0AEC"/>
    <w:rsid w:val="005A0E97"/>
    <w:rsid w:val="005A57F5"/>
    <w:rsid w:val="005B0C0C"/>
    <w:rsid w:val="005B51F0"/>
    <w:rsid w:val="005D1E1B"/>
    <w:rsid w:val="005D6C1C"/>
    <w:rsid w:val="005E0A1D"/>
    <w:rsid w:val="005E52AC"/>
    <w:rsid w:val="005E5C8E"/>
    <w:rsid w:val="005E6FE0"/>
    <w:rsid w:val="005F1444"/>
    <w:rsid w:val="005F3C93"/>
    <w:rsid w:val="005F7860"/>
    <w:rsid w:val="006021CA"/>
    <w:rsid w:val="006241F7"/>
    <w:rsid w:val="00631407"/>
    <w:rsid w:val="00637A66"/>
    <w:rsid w:val="006414E9"/>
    <w:rsid w:val="00644ED5"/>
    <w:rsid w:val="00655EE3"/>
    <w:rsid w:val="006608A5"/>
    <w:rsid w:val="006710CD"/>
    <w:rsid w:val="0068366D"/>
    <w:rsid w:val="00683CFC"/>
    <w:rsid w:val="00686204"/>
    <w:rsid w:val="006933C9"/>
    <w:rsid w:val="0069442A"/>
    <w:rsid w:val="00697C98"/>
    <w:rsid w:val="006A4261"/>
    <w:rsid w:val="006B0D10"/>
    <w:rsid w:val="006C1A83"/>
    <w:rsid w:val="006C22E0"/>
    <w:rsid w:val="006C26AD"/>
    <w:rsid w:val="006C720A"/>
    <w:rsid w:val="006C7D05"/>
    <w:rsid w:val="006D630D"/>
    <w:rsid w:val="006F2716"/>
    <w:rsid w:val="006F43EC"/>
    <w:rsid w:val="006F71C3"/>
    <w:rsid w:val="006F7B58"/>
    <w:rsid w:val="0071154E"/>
    <w:rsid w:val="00731DFD"/>
    <w:rsid w:val="00741F9B"/>
    <w:rsid w:val="00744B27"/>
    <w:rsid w:val="007567F0"/>
    <w:rsid w:val="007857A6"/>
    <w:rsid w:val="007A6340"/>
    <w:rsid w:val="007B3C8C"/>
    <w:rsid w:val="007B4ECF"/>
    <w:rsid w:val="007C1AE8"/>
    <w:rsid w:val="007C79B9"/>
    <w:rsid w:val="008036CD"/>
    <w:rsid w:val="00806FD5"/>
    <w:rsid w:val="00813D58"/>
    <w:rsid w:val="00814B6D"/>
    <w:rsid w:val="00822EE0"/>
    <w:rsid w:val="00825530"/>
    <w:rsid w:val="00825819"/>
    <w:rsid w:val="008309F7"/>
    <w:rsid w:val="00833D30"/>
    <w:rsid w:val="008345EC"/>
    <w:rsid w:val="008353CB"/>
    <w:rsid w:val="00847817"/>
    <w:rsid w:val="00855D45"/>
    <w:rsid w:val="00861F8D"/>
    <w:rsid w:val="008710A2"/>
    <w:rsid w:val="00873ADE"/>
    <w:rsid w:val="00874363"/>
    <w:rsid w:val="00875DAD"/>
    <w:rsid w:val="00894F53"/>
    <w:rsid w:val="008A055C"/>
    <w:rsid w:val="008A195A"/>
    <w:rsid w:val="008A51B7"/>
    <w:rsid w:val="008C7848"/>
    <w:rsid w:val="008D1DD2"/>
    <w:rsid w:val="008D3C30"/>
    <w:rsid w:val="008D3C3F"/>
    <w:rsid w:val="008E5E55"/>
    <w:rsid w:val="008F012B"/>
    <w:rsid w:val="008F79A6"/>
    <w:rsid w:val="008F7C5F"/>
    <w:rsid w:val="00904C4D"/>
    <w:rsid w:val="00905552"/>
    <w:rsid w:val="00907F01"/>
    <w:rsid w:val="00913A5F"/>
    <w:rsid w:val="0092280C"/>
    <w:rsid w:val="00922900"/>
    <w:rsid w:val="00936D9A"/>
    <w:rsid w:val="00937901"/>
    <w:rsid w:val="0094082C"/>
    <w:rsid w:val="00964B87"/>
    <w:rsid w:val="0097716F"/>
    <w:rsid w:val="009816A8"/>
    <w:rsid w:val="009827D2"/>
    <w:rsid w:val="00984DF9"/>
    <w:rsid w:val="009B6CC4"/>
    <w:rsid w:val="009C38C9"/>
    <w:rsid w:val="009D48F9"/>
    <w:rsid w:val="009D532E"/>
    <w:rsid w:val="009D78AE"/>
    <w:rsid w:val="009E0375"/>
    <w:rsid w:val="009E1167"/>
    <w:rsid w:val="009E11B3"/>
    <w:rsid w:val="009F2506"/>
    <w:rsid w:val="00A00E95"/>
    <w:rsid w:val="00A05637"/>
    <w:rsid w:val="00A1108E"/>
    <w:rsid w:val="00A16D47"/>
    <w:rsid w:val="00A30B28"/>
    <w:rsid w:val="00A40283"/>
    <w:rsid w:val="00A43C82"/>
    <w:rsid w:val="00A47119"/>
    <w:rsid w:val="00A47C20"/>
    <w:rsid w:val="00A6675B"/>
    <w:rsid w:val="00A87B50"/>
    <w:rsid w:val="00A97A90"/>
    <w:rsid w:val="00AA5914"/>
    <w:rsid w:val="00AC10DC"/>
    <w:rsid w:val="00AE1376"/>
    <w:rsid w:val="00AE2F66"/>
    <w:rsid w:val="00AE5AAB"/>
    <w:rsid w:val="00AF4655"/>
    <w:rsid w:val="00B102EF"/>
    <w:rsid w:val="00B15F93"/>
    <w:rsid w:val="00B161A4"/>
    <w:rsid w:val="00B305E1"/>
    <w:rsid w:val="00B313AE"/>
    <w:rsid w:val="00B4016B"/>
    <w:rsid w:val="00B4133B"/>
    <w:rsid w:val="00B4191B"/>
    <w:rsid w:val="00B51927"/>
    <w:rsid w:val="00B54E84"/>
    <w:rsid w:val="00B66810"/>
    <w:rsid w:val="00B83072"/>
    <w:rsid w:val="00BB0B66"/>
    <w:rsid w:val="00BC50C2"/>
    <w:rsid w:val="00BE0B6E"/>
    <w:rsid w:val="00BF34CF"/>
    <w:rsid w:val="00BF7A6A"/>
    <w:rsid w:val="00C044D4"/>
    <w:rsid w:val="00C11729"/>
    <w:rsid w:val="00C17399"/>
    <w:rsid w:val="00C26416"/>
    <w:rsid w:val="00C3319F"/>
    <w:rsid w:val="00C3543D"/>
    <w:rsid w:val="00C536CB"/>
    <w:rsid w:val="00C53DDD"/>
    <w:rsid w:val="00C543AD"/>
    <w:rsid w:val="00C666F8"/>
    <w:rsid w:val="00C761EF"/>
    <w:rsid w:val="00C862A5"/>
    <w:rsid w:val="00C86622"/>
    <w:rsid w:val="00C87FE6"/>
    <w:rsid w:val="00C92E4A"/>
    <w:rsid w:val="00C935E3"/>
    <w:rsid w:val="00CA44B3"/>
    <w:rsid w:val="00CD29FB"/>
    <w:rsid w:val="00CD3E96"/>
    <w:rsid w:val="00CD4994"/>
    <w:rsid w:val="00CD778B"/>
    <w:rsid w:val="00CE015A"/>
    <w:rsid w:val="00CE57C1"/>
    <w:rsid w:val="00CF6E76"/>
    <w:rsid w:val="00D035B4"/>
    <w:rsid w:val="00D05D2D"/>
    <w:rsid w:val="00D214A0"/>
    <w:rsid w:val="00D31619"/>
    <w:rsid w:val="00D509F4"/>
    <w:rsid w:val="00D7183D"/>
    <w:rsid w:val="00D72514"/>
    <w:rsid w:val="00D92BB5"/>
    <w:rsid w:val="00DB20A1"/>
    <w:rsid w:val="00DB28E9"/>
    <w:rsid w:val="00DB749D"/>
    <w:rsid w:val="00DC3A53"/>
    <w:rsid w:val="00DC4EE3"/>
    <w:rsid w:val="00DC7826"/>
    <w:rsid w:val="00DD7696"/>
    <w:rsid w:val="00DD7C89"/>
    <w:rsid w:val="00DE14EA"/>
    <w:rsid w:val="00DE5C0F"/>
    <w:rsid w:val="00E07E61"/>
    <w:rsid w:val="00E104BA"/>
    <w:rsid w:val="00E135AF"/>
    <w:rsid w:val="00E14811"/>
    <w:rsid w:val="00E261FF"/>
    <w:rsid w:val="00E32B47"/>
    <w:rsid w:val="00E63A15"/>
    <w:rsid w:val="00E65394"/>
    <w:rsid w:val="00E6659F"/>
    <w:rsid w:val="00E82BA7"/>
    <w:rsid w:val="00E85008"/>
    <w:rsid w:val="00E87E87"/>
    <w:rsid w:val="00E908FD"/>
    <w:rsid w:val="00E90A38"/>
    <w:rsid w:val="00E97613"/>
    <w:rsid w:val="00EA0845"/>
    <w:rsid w:val="00EA4B18"/>
    <w:rsid w:val="00EB2310"/>
    <w:rsid w:val="00EC10F2"/>
    <w:rsid w:val="00EC5EE4"/>
    <w:rsid w:val="00EC63A7"/>
    <w:rsid w:val="00ED60DA"/>
    <w:rsid w:val="00ED7095"/>
    <w:rsid w:val="00F001D7"/>
    <w:rsid w:val="00F0770E"/>
    <w:rsid w:val="00F10A23"/>
    <w:rsid w:val="00F225AE"/>
    <w:rsid w:val="00F22987"/>
    <w:rsid w:val="00F305CF"/>
    <w:rsid w:val="00F32823"/>
    <w:rsid w:val="00F3615F"/>
    <w:rsid w:val="00F465B0"/>
    <w:rsid w:val="00F50EFA"/>
    <w:rsid w:val="00F511E2"/>
    <w:rsid w:val="00F5367C"/>
    <w:rsid w:val="00F5654D"/>
    <w:rsid w:val="00F72BBB"/>
    <w:rsid w:val="00F73AEC"/>
    <w:rsid w:val="00F75D86"/>
    <w:rsid w:val="00F76F63"/>
    <w:rsid w:val="00F81F27"/>
    <w:rsid w:val="00F85F96"/>
    <w:rsid w:val="00F976FA"/>
    <w:rsid w:val="00FA567D"/>
    <w:rsid w:val="00FB4B4E"/>
    <w:rsid w:val="00FE4B14"/>
    <w:rsid w:val="00FE4E57"/>
    <w:rsid w:val="00FF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F6587"/>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6587"/>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paragraph" w:styleId="PlainText">
    <w:name w:val="Plain Text"/>
    <w:basedOn w:val="Normal"/>
    <w:link w:val="PlainTextChar"/>
    <w:uiPriority w:val="99"/>
    <w:unhideWhenUsed/>
    <w:rsid w:val="003932BE"/>
    <w:pPr>
      <w:spacing w:after="0"/>
    </w:pPr>
    <w:rPr>
      <w:rFonts w:ascii="Consolas" w:eastAsiaTheme="minorEastAsia" w:hAnsi="Consolas"/>
      <w:sz w:val="21"/>
      <w:szCs w:val="21"/>
      <w:lang w:val="en-GB" w:eastAsia="zh-CN"/>
    </w:rPr>
  </w:style>
  <w:style w:type="character" w:customStyle="1" w:styleId="PlainTextChar">
    <w:name w:val="Plain Text Char"/>
    <w:basedOn w:val="DefaultParagraphFont"/>
    <w:link w:val="PlainText"/>
    <w:uiPriority w:val="99"/>
    <w:rsid w:val="003932BE"/>
    <w:rPr>
      <w:rFonts w:ascii="Consolas" w:eastAsiaTheme="minorEastAsia" w:hAnsi="Consolas"/>
      <w:sz w:val="21"/>
      <w:szCs w:val="21"/>
      <w:lang w:val="en-GB" w:eastAsia="zh-CN"/>
    </w:rPr>
  </w:style>
  <w:style w:type="character" w:styleId="UnresolvedMention">
    <w:name w:val="Unresolved Mention"/>
    <w:basedOn w:val="DefaultParagraphFont"/>
    <w:uiPriority w:val="99"/>
    <w:semiHidden/>
    <w:unhideWhenUsed/>
    <w:rsid w:val="005E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BAE7-1B33-466F-A8E7-B129BA01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Reliability-Based Traffic Safety Risk Assessment of Traffic System in Hazardous Driving Conditions to Promote Community Resilience (MPC-591)</vt:lpstr>
    </vt:vector>
  </TitlesOfParts>
  <Company>Microsoft</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Reliability-Based Traffic Safety Risk Assessment of Traffic System in Hazardous Driving Conditions to Promote Community Resilience (MPC-591)</dc:title>
  <cp:lastModifiedBy>Nichols, Patrick</cp:lastModifiedBy>
  <cp:revision>49</cp:revision>
  <cp:lastPrinted>2019-03-05T16:01:00Z</cp:lastPrinted>
  <dcterms:created xsi:type="dcterms:W3CDTF">2018-09-12T22:05:00Z</dcterms:created>
  <dcterms:modified xsi:type="dcterms:W3CDTF">2022-09-15T14:42:00Z</dcterms:modified>
</cp:coreProperties>
</file>