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685"/>
        <w:gridCol w:w="6390"/>
      </w:tblGrid>
      <w:tr w:rsidR="006369C0" w:rsidRPr="004B070F" w14:paraId="375F066A" w14:textId="77777777" w:rsidTr="00714DF4">
        <w:trPr>
          <w:jc w:val="center"/>
        </w:trPr>
        <w:tc>
          <w:tcPr>
            <w:tcW w:w="10075" w:type="dxa"/>
            <w:gridSpan w:val="2"/>
          </w:tcPr>
          <w:p w14:paraId="492F51B9"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554C3D12" w14:textId="77777777" w:rsidTr="00714DF4">
        <w:trPr>
          <w:jc w:val="center"/>
        </w:trPr>
        <w:tc>
          <w:tcPr>
            <w:tcW w:w="3685" w:type="dxa"/>
          </w:tcPr>
          <w:p w14:paraId="5385F30A" w14:textId="77777777" w:rsidR="006369C0" w:rsidRPr="004B070F" w:rsidRDefault="006369C0">
            <w:pPr>
              <w:rPr>
                <w:rFonts w:cs="Times New Roman"/>
              </w:rPr>
            </w:pPr>
            <w:r>
              <w:rPr>
                <w:rFonts w:cs="Times New Roman"/>
              </w:rPr>
              <w:t>Project Title</w:t>
            </w:r>
          </w:p>
        </w:tc>
        <w:tc>
          <w:tcPr>
            <w:tcW w:w="6390" w:type="dxa"/>
          </w:tcPr>
          <w:p w14:paraId="54C99B00" w14:textId="77777777" w:rsidR="006369C0" w:rsidRPr="004B7858" w:rsidRDefault="0001290E" w:rsidP="004C064D">
            <w:pPr>
              <w:jc w:val="both"/>
              <w:rPr>
                <w:rFonts w:cs="Times New Roman"/>
                <w:szCs w:val="24"/>
              </w:rPr>
            </w:pPr>
            <w:r>
              <w:rPr>
                <w:rFonts w:cs="Times New Roman"/>
                <w:noProof/>
                <w:szCs w:val="24"/>
              </w:rPr>
              <w:t>MPC-5</w:t>
            </w:r>
            <w:r w:rsidR="004F1053">
              <w:rPr>
                <w:rFonts w:cs="Times New Roman"/>
                <w:noProof/>
                <w:szCs w:val="24"/>
              </w:rPr>
              <w:t>9</w:t>
            </w:r>
            <w:r w:rsidR="001E6516">
              <w:rPr>
                <w:rFonts w:cs="Times New Roman"/>
                <w:noProof/>
                <w:szCs w:val="24"/>
              </w:rPr>
              <w:t>6</w:t>
            </w:r>
            <w:r w:rsidR="006369C0">
              <w:rPr>
                <w:rFonts w:cs="Times New Roman"/>
                <w:szCs w:val="24"/>
              </w:rPr>
              <w:t xml:space="preserve"> – </w:t>
            </w:r>
            <w:r w:rsidR="001E6516" w:rsidRPr="001E6516">
              <w:rPr>
                <w:rFonts w:cs="Times New Roman"/>
                <w:szCs w:val="24"/>
              </w:rPr>
              <w:t>Measurement of Turbulent Flow Characteristics and Bed Shear Stress in Laboratory Soil Erosion Tests</w:t>
            </w:r>
          </w:p>
        </w:tc>
      </w:tr>
      <w:tr w:rsidR="006369C0" w:rsidRPr="004B070F" w14:paraId="3843968C" w14:textId="77777777" w:rsidTr="00714DF4">
        <w:trPr>
          <w:jc w:val="center"/>
        </w:trPr>
        <w:tc>
          <w:tcPr>
            <w:tcW w:w="3685" w:type="dxa"/>
          </w:tcPr>
          <w:p w14:paraId="68CFAEDB" w14:textId="77777777" w:rsidR="006369C0" w:rsidRPr="004B070F" w:rsidRDefault="006369C0">
            <w:pPr>
              <w:rPr>
                <w:rFonts w:cs="Times New Roman"/>
              </w:rPr>
            </w:pPr>
            <w:r>
              <w:rPr>
                <w:rFonts w:cs="Times New Roman"/>
              </w:rPr>
              <w:t>University</w:t>
            </w:r>
          </w:p>
        </w:tc>
        <w:tc>
          <w:tcPr>
            <w:tcW w:w="6390" w:type="dxa"/>
          </w:tcPr>
          <w:p w14:paraId="0274072A" w14:textId="77777777" w:rsidR="006369C0" w:rsidRPr="004B7858" w:rsidRDefault="00F46782" w:rsidP="00C1254F">
            <w:pPr>
              <w:jc w:val="both"/>
              <w:rPr>
                <w:rFonts w:eastAsia="Calibri" w:cs="Times New Roman"/>
                <w:szCs w:val="24"/>
              </w:rPr>
            </w:pPr>
            <w:r>
              <w:rPr>
                <w:rFonts w:eastAsia="Calibri" w:cs="Times New Roman"/>
                <w:szCs w:val="24"/>
              </w:rPr>
              <w:t>South Dakota</w:t>
            </w:r>
            <w:r w:rsidR="00F87DFA" w:rsidRPr="00F87DFA">
              <w:rPr>
                <w:rFonts w:eastAsia="Calibri" w:cs="Times New Roman"/>
                <w:szCs w:val="24"/>
              </w:rPr>
              <w:t xml:space="preserve"> State University</w:t>
            </w:r>
          </w:p>
        </w:tc>
      </w:tr>
      <w:tr w:rsidR="006369C0" w:rsidRPr="004B070F" w14:paraId="4079D73E" w14:textId="77777777" w:rsidTr="00714DF4">
        <w:trPr>
          <w:jc w:val="center"/>
        </w:trPr>
        <w:tc>
          <w:tcPr>
            <w:tcW w:w="3685" w:type="dxa"/>
          </w:tcPr>
          <w:p w14:paraId="13F34CDC" w14:textId="77777777" w:rsidR="006369C0" w:rsidRPr="004B070F" w:rsidRDefault="006369C0">
            <w:pPr>
              <w:rPr>
                <w:rFonts w:cs="Times New Roman"/>
              </w:rPr>
            </w:pPr>
            <w:r>
              <w:rPr>
                <w:rFonts w:cs="Times New Roman"/>
              </w:rPr>
              <w:t>Principal Investigator</w:t>
            </w:r>
          </w:p>
        </w:tc>
        <w:tc>
          <w:tcPr>
            <w:tcW w:w="6390" w:type="dxa"/>
          </w:tcPr>
          <w:p w14:paraId="77D84FC9" w14:textId="77777777" w:rsidR="00025CD4" w:rsidRPr="00A5155B" w:rsidRDefault="001E6516" w:rsidP="00A5155B">
            <w:pPr>
              <w:rPr>
                <w:rFonts w:cs="Times New Roman"/>
                <w:noProof/>
                <w:szCs w:val="24"/>
              </w:rPr>
            </w:pPr>
            <w:r w:rsidRPr="001E6516">
              <w:rPr>
                <w:rFonts w:cs="Times New Roman"/>
                <w:noProof/>
                <w:szCs w:val="24"/>
              </w:rPr>
              <w:t>Francis Ting, Ph.D., P.E.</w:t>
            </w:r>
          </w:p>
        </w:tc>
      </w:tr>
      <w:tr w:rsidR="006369C0" w:rsidRPr="004B070F" w14:paraId="37489093" w14:textId="77777777" w:rsidTr="00714DF4">
        <w:trPr>
          <w:jc w:val="center"/>
        </w:trPr>
        <w:tc>
          <w:tcPr>
            <w:tcW w:w="3685" w:type="dxa"/>
          </w:tcPr>
          <w:p w14:paraId="1D433DDE" w14:textId="77777777" w:rsidR="006369C0" w:rsidRPr="004B070F" w:rsidRDefault="006369C0">
            <w:pPr>
              <w:rPr>
                <w:rFonts w:cs="Times New Roman"/>
              </w:rPr>
            </w:pPr>
            <w:r>
              <w:rPr>
                <w:rFonts w:cs="Times New Roman"/>
              </w:rPr>
              <w:t>PI Contact Information</w:t>
            </w:r>
          </w:p>
        </w:tc>
        <w:tc>
          <w:tcPr>
            <w:tcW w:w="6390" w:type="dxa"/>
          </w:tcPr>
          <w:p w14:paraId="37A9270B" w14:textId="77777777" w:rsidR="001E6516" w:rsidRPr="001E6516" w:rsidRDefault="001E6516" w:rsidP="001E6516">
            <w:pPr>
              <w:rPr>
                <w:rFonts w:cs="Times New Roman"/>
                <w:noProof/>
                <w:szCs w:val="24"/>
              </w:rPr>
            </w:pPr>
            <w:r w:rsidRPr="001E6516">
              <w:rPr>
                <w:rFonts w:cs="Times New Roman"/>
                <w:noProof/>
                <w:szCs w:val="24"/>
              </w:rPr>
              <w:t>Professor</w:t>
            </w:r>
          </w:p>
          <w:p w14:paraId="6F4BB014" w14:textId="77777777" w:rsidR="001E6516" w:rsidRPr="001E6516" w:rsidRDefault="001E6516" w:rsidP="001E6516">
            <w:pPr>
              <w:rPr>
                <w:rFonts w:cs="Times New Roman"/>
                <w:noProof/>
                <w:szCs w:val="24"/>
              </w:rPr>
            </w:pPr>
            <w:r w:rsidRPr="001E6516">
              <w:rPr>
                <w:rFonts w:cs="Times New Roman"/>
                <w:noProof/>
                <w:szCs w:val="24"/>
              </w:rPr>
              <w:t>Department of Civil and Environmental Engineering</w:t>
            </w:r>
          </w:p>
          <w:p w14:paraId="45AEDC5C" w14:textId="77777777" w:rsidR="001E6516" w:rsidRPr="001E6516" w:rsidRDefault="001E6516" w:rsidP="001E6516">
            <w:pPr>
              <w:rPr>
                <w:rFonts w:cs="Times New Roman"/>
                <w:noProof/>
                <w:szCs w:val="24"/>
              </w:rPr>
            </w:pPr>
            <w:r w:rsidRPr="001E6516">
              <w:rPr>
                <w:rFonts w:cs="Times New Roman"/>
                <w:noProof/>
                <w:szCs w:val="24"/>
              </w:rPr>
              <w:t>South Dakota State University</w:t>
            </w:r>
          </w:p>
          <w:p w14:paraId="6048A13E" w14:textId="77777777" w:rsidR="001E6516" w:rsidRPr="001E6516" w:rsidRDefault="001E6516" w:rsidP="001E6516">
            <w:pPr>
              <w:rPr>
                <w:rFonts w:cs="Times New Roman"/>
                <w:noProof/>
                <w:szCs w:val="24"/>
              </w:rPr>
            </w:pPr>
            <w:r w:rsidRPr="001E6516">
              <w:rPr>
                <w:rFonts w:cs="Times New Roman"/>
                <w:noProof/>
                <w:szCs w:val="24"/>
              </w:rPr>
              <w:t>Phone: (605) 688-5997</w:t>
            </w:r>
          </w:p>
          <w:p w14:paraId="5D5EAFF9" w14:textId="77777777" w:rsidR="001E6516" w:rsidRPr="001E6516" w:rsidRDefault="001E6516" w:rsidP="001E6516">
            <w:pPr>
              <w:rPr>
                <w:rFonts w:cs="Times New Roman"/>
                <w:noProof/>
                <w:szCs w:val="24"/>
              </w:rPr>
            </w:pPr>
            <w:r w:rsidRPr="001E6516">
              <w:rPr>
                <w:rFonts w:cs="Times New Roman"/>
                <w:noProof/>
                <w:szCs w:val="24"/>
              </w:rPr>
              <w:t>Email: francis.ting@sdstate.edu</w:t>
            </w:r>
          </w:p>
          <w:p w14:paraId="1491C53E" w14:textId="77777777" w:rsidR="006369C0" w:rsidRDefault="001E6516" w:rsidP="001E6516">
            <w:pPr>
              <w:rPr>
                <w:rFonts w:cs="Times New Roman"/>
                <w:noProof/>
                <w:szCs w:val="24"/>
              </w:rPr>
            </w:pPr>
            <w:r w:rsidRPr="001E6516">
              <w:rPr>
                <w:rFonts w:cs="Times New Roman"/>
                <w:noProof/>
                <w:szCs w:val="24"/>
              </w:rPr>
              <w:t>ORCID: 0000-0001-8524-7691</w:t>
            </w:r>
          </w:p>
        </w:tc>
      </w:tr>
      <w:tr w:rsidR="006369C0" w:rsidRPr="004B070F" w14:paraId="7C8FC687" w14:textId="77777777" w:rsidTr="00714DF4">
        <w:trPr>
          <w:jc w:val="center"/>
        </w:trPr>
        <w:tc>
          <w:tcPr>
            <w:tcW w:w="3685" w:type="dxa"/>
          </w:tcPr>
          <w:p w14:paraId="75DF21F4"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0C268395" w14:textId="77777777" w:rsidR="006369C0" w:rsidRDefault="006369C0">
            <w:pPr>
              <w:rPr>
                <w:rFonts w:cs="Times New Roman"/>
              </w:rPr>
            </w:pPr>
            <w:r w:rsidRPr="00432B0E">
              <w:rPr>
                <w:rFonts w:cs="Times New Roman"/>
                <w:noProof/>
              </w:rPr>
              <w:t>USDOT, Research and Innovative Technology Administration</w:t>
            </w:r>
          </w:p>
          <w:p w14:paraId="5F517830" w14:textId="390BE6A9" w:rsidR="006369C0" w:rsidRDefault="00B14DE6">
            <w:pPr>
              <w:rPr>
                <w:rFonts w:cs="Times New Roman"/>
              </w:rPr>
            </w:pPr>
            <w:r w:rsidRPr="00B14DE6">
              <w:rPr>
                <w:rFonts w:cs="Times New Roman"/>
              </w:rPr>
              <w:t>$</w:t>
            </w:r>
            <w:r w:rsidR="00135006">
              <w:rPr>
                <w:rFonts w:cs="Times New Roman"/>
              </w:rPr>
              <w:t>74,007</w:t>
            </w:r>
          </w:p>
          <w:p w14:paraId="537CA8D2" w14:textId="77777777" w:rsidR="006369C0" w:rsidRDefault="00135006" w:rsidP="00E4330D">
            <w:pPr>
              <w:spacing w:before="240"/>
              <w:rPr>
                <w:rFonts w:cs="Times New Roman"/>
              </w:rPr>
            </w:pPr>
            <w:r>
              <w:rPr>
                <w:rFonts w:eastAsia="Calibri" w:cs="Times New Roman"/>
                <w:szCs w:val="24"/>
              </w:rPr>
              <w:t>South Dakota</w:t>
            </w:r>
            <w:r w:rsidRPr="00F87DFA">
              <w:rPr>
                <w:rFonts w:eastAsia="Calibri" w:cs="Times New Roman"/>
                <w:szCs w:val="24"/>
              </w:rPr>
              <w:t xml:space="preserve"> State University</w:t>
            </w:r>
          </w:p>
          <w:p w14:paraId="706562E4" w14:textId="77777777" w:rsidR="006369C0" w:rsidRPr="004B070F" w:rsidRDefault="00B14DE6" w:rsidP="00135006">
            <w:pPr>
              <w:rPr>
                <w:rFonts w:cs="Times New Roman"/>
              </w:rPr>
            </w:pPr>
            <w:r w:rsidRPr="00B14DE6">
              <w:rPr>
                <w:rFonts w:cs="Times New Roman"/>
              </w:rPr>
              <w:t>$</w:t>
            </w:r>
            <w:r w:rsidR="00135006">
              <w:rPr>
                <w:rFonts w:cs="Times New Roman"/>
              </w:rPr>
              <w:t>77</w:t>
            </w:r>
            <w:r w:rsidR="0083302C">
              <w:rPr>
                <w:rFonts w:cs="Times New Roman"/>
              </w:rPr>
              <w:t>,</w:t>
            </w:r>
            <w:r w:rsidR="00135006">
              <w:rPr>
                <w:rFonts w:cs="Times New Roman"/>
              </w:rPr>
              <w:t>887</w:t>
            </w:r>
          </w:p>
        </w:tc>
      </w:tr>
      <w:tr w:rsidR="006369C0" w:rsidRPr="004B070F" w14:paraId="0CC1E294" w14:textId="77777777" w:rsidTr="00714DF4">
        <w:trPr>
          <w:jc w:val="center"/>
        </w:trPr>
        <w:tc>
          <w:tcPr>
            <w:tcW w:w="3685" w:type="dxa"/>
          </w:tcPr>
          <w:p w14:paraId="32C01311"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0DA84DEB" w14:textId="77777777" w:rsidR="006369C0" w:rsidRDefault="00E3612D" w:rsidP="00135006">
            <w:pPr>
              <w:rPr>
                <w:rFonts w:cs="Times New Roman"/>
              </w:rPr>
            </w:pPr>
            <w:r w:rsidRPr="00E3612D">
              <w:rPr>
                <w:rFonts w:eastAsia="Times New Roman" w:cs="Times New Roman"/>
                <w:noProof/>
                <w:color w:val="000000"/>
                <w:szCs w:val="24"/>
              </w:rPr>
              <w:t>$</w:t>
            </w:r>
            <w:r w:rsidR="00135006">
              <w:rPr>
                <w:rFonts w:eastAsia="Times New Roman" w:cs="Times New Roman"/>
                <w:noProof/>
                <w:color w:val="000000"/>
                <w:szCs w:val="24"/>
              </w:rPr>
              <w:t>151</w:t>
            </w:r>
            <w:r w:rsidR="00182779">
              <w:rPr>
                <w:rFonts w:eastAsia="Times New Roman" w:cs="Times New Roman"/>
                <w:noProof/>
                <w:color w:val="000000"/>
                <w:szCs w:val="24"/>
              </w:rPr>
              <w:t>,</w:t>
            </w:r>
            <w:r w:rsidR="00135006">
              <w:rPr>
                <w:rFonts w:eastAsia="Times New Roman" w:cs="Times New Roman"/>
                <w:noProof/>
                <w:color w:val="000000"/>
                <w:szCs w:val="24"/>
              </w:rPr>
              <w:t>894</w:t>
            </w:r>
          </w:p>
        </w:tc>
      </w:tr>
      <w:tr w:rsidR="006369C0" w:rsidRPr="004B070F" w14:paraId="4FC1E364" w14:textId="77777777" w:rsidTr="00714DF4">
        <w:trPr>
          <w:jc w:val="center"/>
        </w:trPr>
        <w:tc>
          <w:tcPr>
            <w:tcW w:w="3685" w:type="dxa"/>
          </w:tcPr>
          <w:p w14:paraId="051DEFB5"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68819F1C" w14:textId="77777777" w:rsidR="006369C0" w:rsidRPr="004B070F" w:rsidRDefault="006369C0">
            <w:pPr>
              <w:rPr>
                <w:rFonts w:cs="Times New Roman"/>
              </w:rPr>
            </w:pPr>
            <w:r w:rsidRPr="00432B0E">
              <w:rPr>
                <w:rFonts w:cs="Times New Roman"/>
                <w:noProof/>
              </w:rPr>
              <w:t>69A3551747108</w:t>
            </w:r>
          </w:p>
        </w:tc>
      </w:tr>
      <w:tr w:rsidR="006369C0" w:rsidRPr="004B070F" w14:paraId="133ED5D0" w14:textId="77777777" w:rsidTr="00714DF4">
        <w:trPr>
          <w:jc w:val="center"/>
        </w:trPr>
        <w:tc>
          <w:tcPr>
            <w:tcW w:w="3685" w:type="dxa"/>
          </w:tcPr>
          <w:p w14:paraId="5C3D5495" w14:textId="77777777" w:rsidR="006369C0" w:rsidRPr="004B070F" w:rsidRDefault="006369C0" w:rsidP="00947EC7">
            <w:pPr>
              <w:rPr>
                <w:rFonts w:cs="Times New Roman"/>
              </w:rPr>
            </w:pPr>
            <w:r>
              <w:rPr>
                <w:rFonts w:cs="Times New Roman"/>
              </w:rPr>
              <w:t>Start and End Dates</w:t>
            </w:r>
          </w:p>
        </w:tc>
        <w:tc>
          <w:tcPr>
            <w:tcW w:w="6390" w:type="dxa"/>
          </w:tcPr>
          <w:p w14:paraId="37E2CF7E" w14:textId="440FBDE4" w:rsidR="006369C0" w:rsidRPr="004B070F" w:rsidRDefault="008A0AFB" w:rsidP="008A0AFB">
            <w:pPr>
              <w:rPr>
                <w:rFonts w:cs="Times New Roman"/>
                <w:highlight w:val="yellow"/>
              </w:rPr>
            </w:pPr>
            <w:r>
              <w:rPr>
                <w:rFonts w:cs="Times New Roman"/>
                <w:noProof/>
              </w:rPr>
              <w:t>April</w:t>
            </w:r>
            <w:r w:rsidR="006369C0" w:rsidRPr="00432B0E">
              <w:rPr>
                <w:rFonts w:cs="Times New Roman"/>
                <w:noProof/>
              </w:rPr>
              <w:t xml:space="preserve"> </w:t>
            </w:r>
            <w:r>
              <w:rPr>
                <w:rFonts w:cs="Times New Roman"/>
                <w:noProof/>
              </w:rPr>
              <w:t>11</w:t>
            </w:r>
            <w:r w:rsidR="006369C0" w:rsidRPr="00432B0E">
              <w:rPr>
                <w:rFonts w:cs="Times New Roman"/>
                <w:noProof/>
              </w:rPr>
              <w:t>, 201</w:t>
            </w:r>
            <w:r w:rsidR="009412AE">
              <w:rPr>
                <w:rFonts w:cs="Times New Roman"/>
                <w:noProof/>
              </w:rPr>
              <w:t>9</w:t>
            </w:r>
            <w:r w:rsidR="006369C0" w:rsidRPr="00432B0E">
              <w:rPr>
                <w:rFonts w:cs="Times New Roman"/>
                <w:noProof/>
              </w:rPr>
              <w:t xml:space="preserve"> to July 31, 202</w:t>
            </w:r>
            <w:r w:rsidR="00DE6D74">
              <w:rPr>
                <w:rFonts w:cs="Times New Roman"/>
                <w:noProof/>
              </w:rPr>
              <w:t>3</w:t>
            </w:r>
          </w:p>
        </w:tc>
      </w:tr>
      <w:tr w:rsidR="006369C0" w:rsidRPr="004B070F" w14:paraId="248DD9B4" w14:textId="77777777" w:rsidTr="00714DF4">
        <w:trPr>
          <w:jc w:val="center"/>
        </w:trPr>
        <w:tc>
          <w:tcPr>
            <w:tcW w:w="3685" w:type="dxa"/>
          </w:tcPr>
          <w:p w14:paraId="6C9D5983"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6B7FE555" w14:textId="3D0219D5" w:rsidR="006369C0" w:rsidRPr="00644768" w:rsidRDefault="00644768" w:rsidP="007523B8">
            <w:pPr>
              <w:rPr>
                <w:sz w:val="24"/>
              </w:rPr>
            </w:pPr>
            <w:r>
              <w:rPr>
                <w:sz w:val="24"/>
              </w:rPr>
              <w:t xml:space="preserve">The objective of this research project is to measure the characteristics of turbulent flow over an eroding soil sample in an erosion function apparatus (EFA) type facility. A gravel bed will be installed in an open-channel flume to produce fully developed turbulent flow over a rough bed. The turbulent flow will pass over a prepared soil sample housed in a floor recess. The velocity profile over the gravel bed and the soil sample will be measured using a Particle Image Velocimetry (PIV) system. PIV measurements will also be conducted with the soil sample replaced by a smooth bed to provide a baseline for comparison purpose. The measured data will be used to quantify the effects of surface roughness and depth of the soil erosion on the induced bed shear stress and soil erosion rates. The outcome of this experimental investigation will be an improved laboratory setup for measuring soil erodibility. A future extension of this project would use the improved EFA facility to develop a soil erodibility chart for South Dakota soils. This information should be useful for assessing the susceptibility of soil erosion and scour </w:t>
            </w:r>
            <w:r w:rsidRPr="002A3579">
              <w:rPr>
                <w:sz w:val="24"/>
              </w:rPr>
              <w:t>in highway projects.</w:t>
            </w:r>
          </w:p>
        </w:tc>
      </w:tr>
      <w:tr w:rsidR="006369C0" w:rsidRPr="004B070F" w14:paraId="0D655F0C" w14:textId="77777777" w:rsidTr="00714DF4">
        <w:trPr>
          <w:trHeight w:val="1034"/>
          <w:jc w:val="center"/>
        </w:trPr>
        <w:tc>
          <w:tcPr>
            <w:tcW w:w="3685" w:type="dxa"/>
          </w:tcPr>
          <w:p w14:paraId="31E759F9" w14:textId="3007F207" w:rsidR="006369C0" w:rsidRPr="004B070F" w:rsidRDefault="006369C0">
            <w:pPr>
              <w:rPr>
                <w:rFonts w:cs="Times New Roman"/>
              </w:rPr>
            </w:pPr>
            <w:r w:rsidRPr="004B070F">
              <w:rPr>
                <w:rFonts w:cs="Times New Roman"/>
              </w:rPr>
              <w:t>Describe Implementation of Research Outcomes (or why not implemented)</w:t>
            </w:r>
          </w:p>
          <w:p w14:paraId="13737CE7" w14:textId="77777777" w:rsidR="006369C0" w:rsidRPr="004B070F" w:rsidRDefault="006369C0" w:rsidP="00E4330D">
            <w:pPr>
              <w:spacing w:before="240"/>
              <w:rPr>
                <w:rFonts w:cs="Times New Roman"/>
              </w:rPr>
            </w:pPr>
            <w:r w:rsidRPr="004B070F">
              <w:rPr>
                <w:rFonts w:cs="Times New Roman"/>
              </w:rPr>
              <w:t>Place Any Photos Here</w:t>
            </w:r>
          </w:p>
        </w:tc>
        <w:tc>
          <w:tcPr>
            <w:tcW w:w="6390" w:type="dxa"/>
          </w:tcPr>
          <w:p w14:paraId="508B5C6B" w14:textId="77777777" w:rsidR="006369C0" w:rsidRPr="004B070F" w:rsidRDefault="006369C0" w:rsidP="007523B8"/>
        </w:tc>
      </w:tr>
      <w:tr w:rsidR="006369C0" w:rsidRPr="004B070F" w14:paraId="396C31BA" w14:textId="77777777" w:rsidTr="00714DF4">
        <w:trPr>
          <w:trHeight w:val="395"/>
          <w:jc w:val="center"/>
        </w:trPr>
        <w:tc>
          <w:tcPr>
            <w:tcW w:w="3685" w:type="dxa"/>
          </w:tcPr>
          <w:p w14:paraId="04FC119A" w14:textId="77777777" w:rsidR="006369C0" w:rsidRPr="004B070F" w:rsidRDefault="006369C0">
            <w:pPr>
              <w:rPr>
                <w:rFonts w:cs="Times New Roman"/>
              </w:rPr>
            </w:pPr>
            <w:r w:rsidRPr="004B070F">
              <w:rPr>
                <w:rFonts w:cs="Times New Roman"/>
              </w:rPr>
              <w:lastRenderedPageBreak/>
              <w:t>Impacts/Benefits of Implementation</w:t>
            </w:r>
          </w:p>
          <w:p w14:paraId="553BE3F0" w14:textId="77777777" w:rsidR="006369C0" w:rsidRPr="004B070F" w:rsidRDefault="006369C0">
            <w:pPr>
              <w:rPr>
                <w:rFonts w:cs="Times New Roman"/>
              </w:rPr>
            </w:pPr>
            <w:r>
              <w:rPr>
                <w:rFonts w:cs="Times New Roman"/>
              </w:rPr>
              <w:t>(actual, not anticipated)</w:t>
            </w:r>
          </w:p>
        </w:tc>
        <w:tc>
          <w:tcPr>
            <w:tcW w:w="6390" w:type="dxa"/>
          </w:tcPr>
          <w:p w14:paraId="75A4415B" w14:textId="77777777" w:rsidR="006369C0" w:rsidRPr="004B070F" w:rsidRDefault="006369C0" w:rsidP="007523B8">
            <w:pPr>
              <w:rPr>
                <w:rFonts w:cs="Times New Roman"/>
              </w:rPr>
            </w:pPr>
          </w:p>
        </w:tc>
      </w:tr>
      <w:tr w:rsidR="006369C0" w:rsidRPr="004B070F" w14:paraId="5F70CA8D" w14:textId="77777777" w:rsidTr="00714DF4">
        <w:trPr>
          <w:jc w:val="center"/>
        </w:trPr>
        <w:tc>
          <w:tcPr>
            <w:tcW w:w="3685" w:type="dxa"/>
          </w:tcPr>
          <w:p w14:paraId="06BC752E" w14:textId="77777777" w:rsidR="006369C0" w:rsidRPr="004B070F" w:rsidRDefault="006369C0">
            <w:pPr>
              <w:rPr>
                <w:rFonts w:cs="Times New Roman"/>
              </w:rPr>
            </w:pPr>
            <w:r w:rsidRPr="004B070F">
              <w:rPr>
                <w:rFonts w:cs="Times New Roman"/>
              </w:rPr>
              <w:t>Web Links</w:t>
            </w:r>
          </w:p>
          <w:p w14:paraId="06E81991"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11297777"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7ED8D503" w14:textId="77777777" w:rsidR="006369C0" w:rsidRPr="004B070F" w:rsidRDefault="006369C0" w:rsidP="007523B8">
            <w:pPr>
              <w:rPr>
                <w:rFonts w:cs="Times New Roman"/>
              </w:rPr>
            </w:pPr>
          </w:p>
        </w:tc>
      </w:tr>
    </w:tbl>
    <w:p w14:paraId="051763CF" w14:textId="77777777" w:rsidR="006369C0" w:rsidRPr="00F25513" w:rsidRDefault="006369C0">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314294">
    <w:abstractNumId w:val="3"/>
  </w:num>
  <w:num w:numId="2" w16cid:durableId="886374507">
    <w:abstractNumId w:val="1"/>
  </w:num>
  <w:num w:numId="3" w16cid:durableId="1708290717">
    <w:abstractNumId w:val="4"/>
  </w:num>
  <w:num w:numId="4" w16cid:durableId="1569150743">
    <w:abstractNumId w:val="2"/>
  </w:num>
  <w:num w:numId="5" w16cid:durableId="160704917">
    <w:abstractNumId w:val="0"/>
  </w:num>
  <w:num w:numId="6" w16cid:durableId="2055886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15A9A"/>
    <w:rsid w:val="00025CD4"/>
    <w:rsid w:val="00025DF1"/>
    <w:rsid w:val="00036F2D"/>
    <w:rsid w:val="000373A9"/>
    <w:rsid w:val="000502B3"/>
    <w:rsid w:val="000505B4"/>
    <w:rsid w:val="0005162D"/>
    <w:rsid w:val="000554DF"/>
    <w:rsid w:val="00055F72"/>
    <w:rsid w:val="000639A7"/>
    <w:rsid w:val="000722B1"/>
    <w:rsid w:val="00083487"/>
    <w:rsid w:val="00095869"/>
    <w:rsid w:val="000A6B14"/>
    <w:rsid w:val="000E6251"/>
    <w:rsid w:val="000F25D1"/>
    <w:rsid w:val="000F3EED"/>
    <w:rsid w:val="00135006"/>
    <w:rsid w:val="00141F21"/>
    <w:rsid w:val="00144705"/>
    <w:rsid w:val="00156068"/>
    <w:rsid w:val="001612F5"/>
    <w:rsid w:val="00167D11"/>
    <w:rsid w:val="001710A6"/>
    <w:rsid w:val="0017516D"/>
    <w:rsid w:val="00176F1C"/>
    <w:rsid w:val="00182779"/>
    <w:rsid w:val="00182C9D"/>
    <w:rsid w:val="00191E7F"/>
    <w:rsid w:val="00194A73"/>
    <w:rsid w:val="001B74CD"/>
    <w:rsid w:val="001D0048"/>
    <w:rsid w:val="001D1BB3"/>
    <w:rsid w:val="001E32FA"/>
    <w:rsid w:val="001E6516"/>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C1991"/>
    <w:rsid w:val="002D0AA3"/>
    <w:rsid w:val="002F44C5"/>
    <w:rsid w:val="002F6FE5"/>
    <w:rsid w:val="003113AA"/>
    <w:rsid w:val="00342B4B"/>
    <w:rsid w:val="00344EB6"/>
    <w:rsid w:val="00345ECC"/>
    <w:rsid w:val="003470FA"/>
    <w:rsid w:val="00352F16"/>
    <w:rsid w:val="00357985"/>
    <w:rsid w:val="003771C8"/>
    <w:rsid w:val="0037769A"/>
    <w:rsid w:val="00377FA5"/>
    <w:rsid w:val="00381A7C"/>
    <w:rsid w:val="00382035"/>
    <w:rsid w:val="003A1F97"/>
    <w:rsid w:val="003B2994"/>
    <w:rsid w:val="003B6493"/>
    <w:rsid w:val="003D2341"/>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C064D"/>
    <w:rsid w:val="004D13A5"/>
    <w:rsid w:val="004D2D48"/>
    <w:rsid w:val="004E13DC"/>
    <w:rsid w:val="004E2473"/>
    <w:rsid w:val="004F1053"/>
    <w:rsid w:val="005103AC"/>
    <w:rsid w:val="00520CCC"/>
    <w:rsid w:val="00522A6B"/>
    <w:rsid w:val="0054051D"/>
    <w:rsid w:val="005418BF"/>
    <w:rsid w:val="0055016C"/>
    <w:rsid w:val="005673B8"/>
    <w:rsid w:val="005739F2"/>
    <w:rsid w:val="00591E92"/>
    <w:rsid w:val="00592B8A"/>
    <w:rsid w:val="005A34A9"/>
    <w:rsid w:val="005C5EFC"/>
    <w:rsid w:val="005D64F4"/>
    <w:rsid w:val="005E1A27"/>
    <w:rsid w:val="00607128"/>
    <w:rsid w:val="006133F6"/>
    <w:rsid w:val="00620ED9"/>
    <w:rsid w:val="00626C8E"/>
    <w:rsid w:val="00633CBF"/>
    <w:rsid w:val="00636073"/>
    <w:rsid w:val="00636265"/>
    <w:rsid w:val="006369C0"/>
    <w:rsid w:val="006406FA"/>
    <w:rsid w:val="00644768"/>
    <w:rsid w:val="00644861"/>
    <w:rsid w:val="006547BC"/>
    <w:rsid w:val="006740CA"/>
    <w:rsid w:val="006770E3"/>
    <w:rsid w:val="00692D86"/>
    <w:rsid w:val="006B398F"/>
    <w:rsid w:val="006B5186"/>
    <w:rsid w:val="006C5A77"/>
    <w:rsid w:val="006F1156"/>
    <w:rsid w:val="0071185B"/>
    <w:rsid w:val="00714DF4"/>
    <w:rsid w:val="00720E9C"/>
    <w:rsid w:val="007247F1"/>
    <w:rsid w:val="00725E11"/>
    <w:rsid w:val="0073654F"/>
    <w:rsid w:val="007523B8"/>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35987"/>
    <w:rsid w:val="00841253"/>
    <w:rsid w:val="0085153B"/>
    <w:rsid w:val="00853B68"/>
    <w:rsid w:val="00863038"/>
    <w:rsid w:val="008733FB"/>
    <w:rsid w:val="008A0AFB"/>
    <w:rsid w:val="008C4D3A"/>
    <w:rsid w:val="008D4AD9"/>
    <w:rsid w:val="008E2450"/>
    <w:rsid w:val="00911460"/>
    <w:rsid w:val="009115C3"/>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226B"/>
    <w:rsid w:val="00A852B0"/>
    <w:rsid w:val="00AA5BEB"/>
    <w:rsid w:val="00AB0769"/>
    <w:rsid w:val="00AB37E5"/>
    <w:rsid w:val="00AC3C67"/>
    <w:rsid w:val="00AC6B81"/>
    <w:rsid w:val="00AC7284"/>
    <w:rsid w:val="00AD1BD6"/>
    <w:rsid w:val="00AD65C1"/>
    <w:rsid w:val="00AD6E8F"/>
    <w:rsid w:val="00AE2AF2"/>
    <w:rsid w:val="00AE5B09"/>
    <w:rsid w:val="00AF4DBA"/>
    <w:rsid w:val="00B01048"/>
    <w:rsid w:val="00B14DE6"/>
    <w:rsid w:val="00B42EF8"/>
    <w:rsid w:val="00B435E3"/>
    <w:rsid w:val="00B50C0C"/>
    <w:rsid w:val="00B554FD"/>
    <w:rsid w:val="00B56CF1"/>
    <w:rsid w:val="00B56F4F"/>
    <w:rsid w:val="00B63F87"/>
    <w:rsid w:val="00B65EB3"/>
    <w:rsid w:val="00B80F8E"/>
    <w:rsid w:val="00B93CEF"/>
    <w:rsid w:val="00B95278"/>
    <w:rsid w:val="00BA79E0"/>
    <w:rsid w:val="00BB1320"/>
    <w:rsid w:val="00BC4E0F"/>
    <w:rsid w:val="00BD2E5F"/>
    <w:rsid w:val="00BD484D"/>
    <w:rsid w:val="00BF12EC"/>
    <w:rsid w:val="00BF1DA6"/>
    <w:rsid w:val="00BF275C"/>
    <w:rsid w:val="00C010B9"/>
    <w:rsid w:val="00C05C39"/>
    <w:rsid w:val="00C1254F"/>
    <w:rsid w:val="00C24EBB"/>
    <w:rsid w:val="00C537EA"/>
    <w:rsid w:val="00C5701A"/>
    <w:rsid w:val="00C7764F"/>
    <w:rsid w:val="00C86AC4"/>
    <w:rsid w:val="00C93D8B"/>
    <w:rsid w:val="00C971CF"/>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6F68"/>
    <w:rsid w:val="00DB767A"/>
    <w:rsid w:val="00DC234C"/>
    <w:rsid w:val="00DE6D74"/>
    <w:rsid w:val="00DE700B"/>
    <w:rsid w:val="00DE7E9D"/>
    <w:rsid w:val="00DF3B4C"/>
    <w:rsid w:val="00E22AC0"/>
    <w:rsid w:val="00E2770B"/>
    <w:rsid w:val="00E3612D"/>
    <w:rsid w:val="00E4047F"/>
    <w:rsid w:val="00E41F2E"/>
    <w:rsid w:val="00E4330D"/>
    <w:rsid w:val="00E52614"/>
    <w:rsid w:val="00E562BD"/>
    <w:rsid w:val="00E570E2"/>
    <w:rsid w:val="00E67770"/>
    <w:rsid w:val="00E75B7F"/>
    <w:rsid w:val="00E90782"/>
    <w:rsid w:val="00EB69C5"/>
    <w:rsid w:val="00ED3425"/>
    <w:rsid w:val="00EE3DC8"/>
    <w:rsid w:val="00EE529C"/>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41F8"/>
    <w:rsid w:val="00F67BC5"/>
    <w:rsid w:val="00F80C7F"/>
    <w:rsid w:val="00F87DFA"/>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A89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8"/>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539D-42DC-41C5-9A76-457F758B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Measurement of Turbulent Flow Characteristics and Bed Shear Stress in Laboratory Soil Erosion Tests</vt:lpstr>
    </vt:vector>
  </TitlesOfParts>
  <Company>DOT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Measurement of Turbulent Flow Characteristics and Bed Shear Stress in Laboratory Soil Erosion Tests</dc:title>
  <dc:creator/>
  <cp:lastModifiedBy>Nichols, Patrick</cp:lastModifiedBy>
  <cp:revision>71</cp:revision>
  <cp:lastPrinted>2022-12-05T01:27:00Z</cp:lastPrinted>
  <dcterms:created xsi:type="dcterms:W3CDTF">2019-01-17T15:14:00Z</dcterms:created>
  <dcterms:modified xsi:type="dcterms:W3CDTF">2022-12-05T01:27:00Z</dcterms:modified>
</cp:coreProperties>
</file>