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5" w:type="dxa"/>
        <w:jc w:val="center"/>
        <w:tblCellMar>
          <w:top w:w="72" w:type="dxa"/>
          <w:left w:w="115" w:type="dxa"/>
          <w:bottom w:w="72" w:type="dxa"/>
          <w:right w:w="144" w:type="dxa"/>
        </w:tblCellMar>
        <w:tblLook w:val="0600" w:firstRow="0" w:lastRow="0" w:firstColumn="0" w:lastColumn="0" w:noHBand="1" w:noVBand="1"/>
        <w:tblCaption w:val="UTC Project Information"/>
      </w:tblPr>
      <w:tblGrid>
        <w:gridCol w:w="3415"/>
        <w:gridCol w:w="6660"/>
      </w:tblGrid>
      <w:tr w:rsidR="00683A9C" w:rsidRPr="00061052" w14:paraId="40E7AF0D" w14:textId="77777777" w:rsidTr="00D939E2">
        <w:trPr>
          <w:jc w:val="center"/>
        </w:trPr>
        <w:tc>
          <w:tcPr>
            <w:tcW w:w="10075" w:type="dxa"/>
            <w:gridSpan w:val="2"/>
          </w:tcPr>
          <w:p w14:paraId="58549BBE" w14:textId="1E5CCC3A" w:rsidR="00683A9C" w:rsidRPr="00683A9C" w:rsidRDefault="00683A9C" w:rsidP="00945FE1">
            <w:pPr>
              <w:rPr>
                <w:rFonts w:cs="Times New Roman"/>
                <w:b/>
                <w:bCs/>
                <w:noProof/>
                <w:sz w:val="28"/>
                <w:szCs w:val="28"/>
              </w:rPr>
            </w:pPr>
            <w:r w:rsidRPr="00683A9C">
              <w:rPr>
                <w:rFonts w:cs="Times New Roman"/>
                <w:b/>
                <w:bCs/>
                <w:sz w:val="28"/>
                <w:szCs w:val="28"/>
              </w:rPr>
              <w:t>UTC Project Information</w:t>
            </w:r>
          </w:p>
        </w:tc>
      </w:tr>
      <w:tr w:rsidR="006369C0" w:rsidRPr="00061052" w14:paraId="1AC6309B" w14:textId="77777777" w:rsidTr="00C7710A">
        <w:trPr>
          <w:jc w:val="center"/>
        </w:trPr>
        <w:tc>
          <w:tcPr>
            <w:tcW w:w="3415" w:type="dxa"/>
          </w:tcPr>
          <w:p w14:paraId="13335633" w14:textId="77777777" w:rsidR="006369C0" w:rsidRPr="00061052" w:rsidRDefault="006369C0">
            <w:pPr>
              <w:rPr>
                <w:rFonts w:cs="Times New Roman"/>
              </w:rPr>
            </w:pPr>
            <w:r w:rsidRPr="00061052">
              <w:rPr>
                <w:rFonts w:cs="Times New Roman"/>
              </w:rPr>
              <w:t>Project Title</w:t>
            </w:r>
          </w:p>
        </w:tc>
        <w:tc>
          <w:tcPr>
            <w:tcW w:w="6660" w:type="dxa"/>
          </w:tcPr>
          <w:p w14:paraId="337E9927" w14:textId="77777777" w:rsidR="006369C0" w:rsidRPr="00061052" w:rsidRDefault="0030777E" w:rsidP="00945FE1">
            <w:pPr>
              <w:rPr>
                <w:rFonts w:cs="Times New Roman"/>
                <w:szCs w:val="24"/>
              </w:rPr>
            </w:pPr>
            <w:r w:rsidRPr="00061052">
              <w:rPr>
                <w:rFonts w:cs="Times New Roman"/>
                <w:noProof/>
                <w:szCs w:val="24"/>
              </w:rPr>
              <w:t>MPC-602 – Local Road Safety Program Evaluation: Perceptions, Experiences &amp; Implementation</w:t>
            </w:r>
          </w:p>
        </w:tc>
      </w:tr>
      <w:tr w:rsidR="006369C0" w:rsidRPr="00061052" w14:paraId="080A8204" w14:textId="77777777" w:rsidTr="00C7710A">
        <w:trPr>
          <w:jc w:val="center"/>
        </w:trPr>
        <w:tc>
          <w:tcPr>
            <w:tcW w:w="3415" w:type="dxa"/>
          </w:tcPr>
          <w:p w14:paraId="40437011" w14:textId="77777777" w:rsidR="006369C0" w:rsidRPr="00061052" w:rsidRDefault="006369C0">
            <w:pPr>
              <w:rPr>
                <w:rFonts w:cs="Times New Roman"/>
              </w:rPr>
            </w:pPr>
            <w:r w:rsidRPr="00061052">
              <w:rPr>
                <w:rFonts w:cs="Times New Roman"/>
              </w:rPr>
              <w:t>University</w:t>
            </w:r>
          </w:p>
        </w:tc>
        <w:tc>
          <w:tcPr>
            <w:tcW w:w="6660" w:type="dxa"/>
          </w:tcPr>
          <w:p w14:paraId="762F1A22" w14:textId="77777777" w:rsidR="006369C0" w:rsidRPr="00061052" w:rsidRDefault="0030777E" w:rsidP="00C1254F">
            <w:pPr>
              <w:jc w:val="both"/>
              <w:rPr>
                <w:rFonts w:eastAsia="Calibri" w:cs="Times New Roman"/>
                <w:szCs w:val="24"/>
              </w:rPr>
            </w:pPr>
            <w:r w:rsidRPr="00061052">
              <w:rPr>
                <w:rFonts w:eastAsia="Calibri" w:cs="Times New Roman"/>
                <w:szCs w:val="24"/>
              </w:rPr>
              <w:t>North Dakota State University</w:t>
            </w:r>
          </w:p>
        </w:tc>
      </w:tr>
      <w:tr w:rsidR="006369C0" w:rsidRPr="00061052" w14:paraId="10A30B4E" w14:textId="77777777" w:rsidTr="00C7710A">
        <w:trPr>
          <w:jc w:val="center"/>
        </w:trPr>
        <w:tc>
          <w:tcPr>
            <w:tcW w:w="3415" w:type="dxa"/>
          </w:tcPr>
          <w:p w14:paraId="162A8A14" w14:textId="77777777" w:rsidR="006369C0" w:rsidRPr="00061052" w:rsidRDefault="006369C0">
            <w:pPr>
              <w:rPr>
                <w:rFonts w:cs="Times New Roman"/>
              </w:rPr>
            </w:pPr>
            <w:r w:rsidRPr="00061052">
              <w:rPr>
                <w:rFonts w:cs="Times New Roman"/>
              </w:rPr>
              <w:t>Principal Investigator</w:t>
            </w:r>
          </w:p>
        </w:tc>
        <w:tc>
          <w:tcPr>
            <w:tcW w:w="6660" w:type="dxa"/>
          </w:tcPr>
          <w:p w14:paraId="78FFE4B3" w14:textId="77777777" w:rsidR="002447EC" w:rsidRPr="00061052" w:rsidRDefault="002447EC" w:rsidP="002447EC">
            <w:pPr>
              <w:rPr>
                <w:rFonts w:cs="Times New Roman"/>
                <w:noProof/>
                <w:szCs w:val="24"/>
              </w:rPr>
            </w:pPr>
            <w:r w:rsidRPr="00061052">
              <w:rPr>
                <w:rFonts w:cs="Times New Roman"/>
                <w:noProof/>
                <w:szCs w:val="24"/>
              </w:rPr>
              <w:t>Kimberly Vachal, Ph.D.</w:t>
            </w:r>
          </w:p>
          <w:p w14:paraId="0BF59327" w14:textId="77777777" w:rsidR="00136A54" w:rsidRPr="00061052" w:rsidRDefault="002447EC" w:rsidP="002447EC">
            <w:pPr>
              <w:rPr>
                <w:rFonts w:cs="Times New Roman"/>
                <w:noProof/>
                <w:szCs w:val="24"/>
              </w:rPr>
            </w:pPr>
            <w:r w:rsidRPr="00061052">
              <w:rPr>
                <w:rFonts w:cs="Times New Roman"/>
                <w:noProof/>
                <w:szCs w:val="24"/>
              </w:rPr>
              <w:t>Kelly Bengtson, P.E.</w:t>
            </w:r>
          </w:p>
          <w:p w14:paraId="671AF6D6" w14:textId="77777777" w:rsidR="000504AF" w:rsidRPr="00061052" w:rsidRDefault="000504AF" w:rsidP="002447EC">
            <w:pPr>
              <w:rPr>
                <w:rFonts w:cs="Times New Roman"/>
                <w:noProof/>
                <w:szCs w:val="24"/>
              </w:rPr>
            </w:pPr>
            <w:r w:rsidRPr="00061052">
              <w:rPr>
                <w:rFonts w:cs="Times New Roman"/>
                <w:noProof/>
                <w:szCs w:val="24"/>
              </w:rPr>
              <w:t>Brad Wentz, P.E.</w:t>
            </w:r>
          </w:p>
          <w:p w14:paraId="107C6E60" w14:textId="77777777" w:rsidR="000504AF" w:rsidRPr="00061052" w:rsidRDefault="000504AF" w:rsidP="002447EC">
            <w:pPr>
              <w:rPr>
                <w:rFonts w:cs="Times New Roman"/>
                <w:noProof/>
                <w:szCs w:val="24"/>
              </w:rPr>
            </w:pPr>
            <w:r w:rsidRPr="00061052">
              <w:rPr>
                <w:rFonts w:cs="Times New Roman"/>
                <w:noProof/>
                <w:szCs w:val="24"/>
              </w:rPr>
              <w:t>Dale Heglund, P.E./PLS</w:t>
            </w:r>
          </w:p>
        </w:tc>
      </w:tr>
      <w:tr w:rsidR="006369C0" w:rsidRPr="00061052" w14:paraId="3CE654CC" w14:textId="77777777" w:rsidTr="00C7710A">
        <w:trPr>
          <w:jc w:val="center"/>
        </w:trPr>
        <w:tc>
          <w:tcPr>
            <w:tcW w:w="3415" w:type="dxa"/>
          </w:tcPr>
          <w:p w14:paraId="59F56C2D" w14:textId="77777777" w:rsidR="006369C0" w:rsidRPr="00061052" w:rsidRDefault="006369C0">
            <w:pPr>
              <w:rPr>
                <w:rFonts w:cs="Times New Roman"/>
              </w:rPr>
            </w:pPr>
            <w:r w:rsidRPr="00061052">
              <w:rPr>
                <w:rFonts w:cs="Times New Roman"/>
              </w:rPr>
              <w:t>PI Contact Information</w:t>
            </w:r>
          </w:p>
        </w:tc>
        <w:tc>
          <w:tcPr>
            <w:tcW w:w="6660" w:type="dxa"/>
          </w:tcPr>
          <w:p w14:paraId="3743E712" w14:textId="77777777" w:rsidR="003D2CF7" w:rsidRPr="00061052" w:rsidRDefault="002447EC" w:rsidP="002447EC">
            <w:pPr>
              <w:rPr>
                <w:rFonts w:cs="Times New Roman"/>
                <w:noProof/>
                <w:szCs w:val="24"/>
              </w:rPr>
            </w:pPr>
            <w:r w:rsidRPr="00061052">
              <w:rPr>
                <w:rFonts w:cs="Times New Roman"/>
                <w:noProof/>
                <w:szCs w:val="24"/>
              </w:rPr>
              <w:t>Kimberly Vachal, P</w:t>
            </w:r>
            <w:r w:rsidR="003D2CF7" w:rsidRPr="00061052">
              <w:rPr>
                <w:rFonts w:cs="Times New Roman"/>
                <w:noProof/>
                <w:szCs w:val="24"/>
              </w:rPr>
              <w:t>h.D.</w:t>
            </w:r>
          </w:p>
          <w:p w14:paraId="43046685" w14:textId="77777777" w:rsidR="002447EC" w:rsidRPr="00061052" w:rsidRDefault="002447EC" w:rsidP="002447EC">
            <w:pPr>
              <w:rPr>
                <w:rFonts w:cs="Times New Roman"/>
                <w:noProof/>
                <w:szCs w:val="24"/>
              </w:rPr>
            </w:pPr>
            <w:r w:rsidRPr="00061052">
              <w:rPr>
                <w:rFonts w:cs="Times New Roman"/>
                <w:noProof/>
                <w:szCs w:val="24"/>
              </w:rPr>
              <w:t>Associate Professor</w:t>
            </w:r>
          </w:p>
          <w:p w14:paraId="1ADDD303" w14:textId="77777777" w:rsidR="003D2CF7" w:rsidRPr="00061052" w:rsidRDefault="003D2CF7" w:rsidP="002447EC">
            <w:pPr>
              <w:rPr>
                <w:rFonts w:cs="Times New Roman"/>
                <w:noProof/>
                <w:szCs w:val="24"/>
              </w:rPr>
            </w:pPr>
            <w:r w:rsidRPr="00061052">
              <w:rPr>
                <w:rFonts w:cs="Times New Roman"/>
                <w:noProof/>
                <w:szCs w:val="24"/>
              </w:rPr>
              <w:t>North Dakota State University</w:t>
            </w:r>
          </w:p>
          <w:p w14:paraId="4AF4D3A2" w14:textId="77777777" w:rsidR="002447EC" w:rsidRPr="00061052" w:rsidRDefault="003D2CF7" w:rsidP="002447EC">
            <w:pPr>
              <w:rPr>
                <w:rFonts w:cs="Times New Roman"/>
                <w:noProof/>
                <w:szCs w:val="24"/>
              </w:rPr>
            </w:pPr>
            <w:r w:rsidRPr="00061052">
              <w:rPr>
                <w:rFonts w:cs="Times New Roman"/>
                <w:noProof/>
                <w:szCs w:val="24"/>
              </w:rPr>
              <w:t>P</w:t>
            </w:r>
            <w:r w:rsidR="002447EC" w:rsidRPr="00061052">
              <w:rPr>
                <w:rFonts w:cs="Times New Roman"/>
                <w:noProof/>
                <w:szCs w:val="24"/>
              </w:rPr>
              <w:t>hone: (701) 231-6425</w:t>
            </w:r>
          </w:p>
          <w:p w14:paraId="2D67DAE0" w14:textId="77777777" w:rsidR="005D5B2C" w:rsidRPr="00061052" w:rsidRDefault="005D5B2C" w:rsidP="002447EC">
            <w:pPr>
              <w:rPr>
                <w:rFonts w:cs="Times New Roman"/>
                <w:noProof/>
                <w:szCs w:val="24"/>
              </w:rPr>
            </w:pPr>
            <w:r w:rsidRPr="00061052">
              <w:rPr>
                <w:rFonts w:cs="Times New Roman"/>
                <w:noProof/>
                <w:szCs w:val="24"/>
              </w:rPr>
              <w:t>Email: kimberly.vachal@ndsu.edu</w:t>
            </w:r>
          </w:p>
          <w:p w14:paraId="5336E7DB" w14:textId="309F0FCA" w:rsidR="002447EC" w:rsidRPr="00061052" w:rsidRDefault="002447EC" w:rsidP="002235D4">
            <w:pPr>
              <w:spacing w:after="240"/>
              <w:rPr>
                <w:rFonts w:cs="Times New Roman"/>
                <w:noProof/>
                <w:szCs w:val="24"/>
              </w:rPr>
            </w:pPr>
            <w:r w:rsidRPr="00061052">
              <w:rPr>
                <w:rFonts w:cs="Times New Roman"/>
                <w:noProof/>
                <w:szCs w:val="24"/>
              </w:rPr>
              <w:t>ORCID: 0000-0002-9577-0395</w:t>
            </w:r>
          </w:p>
          <w:p w14:paraId="7C699DF6" w14:textId="77777777" w:rsidR="002447EC" w:rsidRPr="00061052" w:rsidRDefault="002447EC" w:rsidP="002447EC">
            <w:pPr>
              <w:rPr>
                <w:rFonts w:cs="Times New Roman"/>
                <w:noProof/>
                <w:szCs w:val="24"/>
              </w:rPr>
            </w:pPr>
            <w:r w:rsidRPr="00061052">
              <w:rPr>
                <w:rFonts w:cs="Times New Roman"/>
                <w:noProof/>
                <w:szCs w:val="24"/>
              </w:rPr>
              <w:t>Kelly Bengtson, P.E.</w:t>
            </w:r>
          </w:p>
          <w:p w14:paraId="7ADDEBA9" w14:textId="77777777" w:rsidR="002447EC" w:rsidRPr="00061052" w:rsidRDefault="002447EC" w:rsidP="002447EC">
            <w:pPr>
              <w:rPr>
                <w:rFonts w:cs="Times New Roman"/>
                <w:noProof/>
                <w:szCs w:val="24"/>
              </w:rPr>
            </w:pPr>
            <w:r w:rsidRPr="00061052">
              <w:rPr>
                <w:rFonts w:cs="Times New Roman"/>
                <w:noProof/>
                <w:szCs w:val="24"/>
              </w:rPr>
              <w:t>North Dakota State University</w:t>
            </w:r>
          </w:p>
          <w:p w14:paraId="2EA6B7FE" w14:textId="77777777" w:rsidR="002447EC" w:rsidRPr="00061052" w:rsidRDefault="002447EC" w:rsidP="002447EC">
            <w:pPr>
              <w:rPr>
                <w:rFonts w:cs="Times New Roman"/>
                <w:noProof/>
                <w:szCs w:val="24"/>
              </w:rPr>
            </w:pPr>
            <w:r w:rsidRPr="00061052">
              <w:rPr>
                <w:rFonts w:cs="Times New Roman"/>
                <w:noProof/>
                <w:szCs w:val="24"/>
              </w:rPr>
              <w:t>Phone: (701)231-5361</w:t>
            </w:r>
          </w:p>
          <w:p w14:paraId="4CED6004" w14:textId="77777777" w:rsidR="002447EC" w:rsidRPr="00061052" w:rsidRDefault="00863268" w:rsidP="002447EC">
            <w:pPr>
              <w:rPr>
                <w:rFonts w:cs="Times New Roman"/>
                <w:noProof/>
                <w:szCs w:val="24"/>
              </w:rPr>
            </w:pPr>
            <w:r w:rsidRPr="00061052">
              <w:rPr>
                <w:rFonts w:cs="Times New Roman"/>
                <w:noProof/>
                <w:szCs w:val="24"/>
              </w:rPr>
              <w:t>Email:</w:t>
            </w:r>
            <w:r w:rsidR="005D5B2C" w:rsidRPr="00061052">
              <w:rPr>
                <w:rFonts w:cs="Times New Roman"/>
                <w:noProof/>
                <w:szCs w:val="24"/>
              </w:rPr>
              <w:t xml:space="preserve"> </w:t>
            </w:r>
            <w:r w:rsidR="002447EC" w:rsidRPr="00061052">
              <w:rPr>
                <w:rFonts w:cs="Times New Roman"/>
                <w:noProof/>
                <w:szCs w:val="24"/>
              </w:rPr>
              <w:t>kelly.bengtson@ndsu.edu</w:t>
            </w:r>
          </w:p>
          <w:p w14:paraId="36CE3914" w14:textId="7B34EABA" w:rsidR="002447EC" w:rsidRPr="00061052" w:rsidRDefault="002447EC" w:rsidP="002235D4">
            <w:pPr>
              <w:spacing w:after="240"/>
              <w:rPr>
                <w:rFonts w:cs="Times New Roman"/>
                <w:noProof/>
                <w:szCs w:val="24"/>
              </w:rPr>
            </w:pPr>
            <w:r w:rsidRPr="00061052">
              <w:rPr>
                <w:rFonts w:cs="Times New Roman"/>
                <w:noProof/>
                <w:szCs w:val="24"/>
              </w:rPr>
              <w:t>ORCID: 0000-0002-0772-6192</w:t>
            </w:r>
          </w:p>
          <w:p w14:paraId="20708F61" w14:textId="77777777" w:rsidR="002447EC" w:rsidRPr="00061052" w:rsidRDefault="002447EC" w:rsidP="002447EC">
            <w:pPr>
              <w:rPr>
                <w:rFonts w:cs="Times New Roman"/>
                <w:noProof/>
                <w:szCs w:val="24"/>
              </w:rPr>
            </w:pPr>
            <w:r w:rsidRPr="00061052">
              <w:rPr>
                <w:rFonts w:cs="Times New Roman"/>
                <w:noProof/>
                <w:szCs w:val="24"/>
              </w:rPr>
              <w:t>Brad Wentz, P.E.</w:t>
            </w:r>
          </w:p>
          <w:p w14:paraId="19395149" w14:textId="77777777" w:rsidR="00E87CCD" w:rsidRPr="00061052" w:rsidRDefault="00E87CCD" w:rsidP="002447EC">
            <w:pPr>
              <w:rPr>
                <w:rFonts w:cs="Times New Roman"/>
                <w:noProof/>
                <w:szCs w:val="24"/>
              </w:rPr>
            </w:pPr>
            <w:r w:rsidRPr="00061052">
              <w:rPr>
                <w:rFonts w:cs="Times New Roman"/>
                <w:noProof/>
                <w:szCs w:val="24"/>
              </w:rPr>
              <w:t>North Dakota State University</w:t>
            </w:r>
          </w:p>
          <w:p w14:paraId="46F01737" w14:textId="77777777" w:rsidR="002447EC" w:rsidRPr="00061052" w:rsidRDefault="002447EC" w:rsidP="002447EC">
            <w:pPr>
              <w:rPr>
                <w:rFonts w:cs="Times New Roman"/>
                <w:noProof/>
                <w:szCs w:val="24"/>
              </w:rPr>
            </w:pPr>
            <w:r w:rsidRPr="00061052">
              <w:rPr>
                <w:rFonts w:cs="Times New Roman"/>
                <w:noProof/>
                <w:szCs w:val="24"/>
              </w:rPr>
              <w:t>Phone: (701) 231-7230</w:t>
            </w:r>
          </w:p>
          <w:p w14:paraId="03B76D94" w14:textId="77777777" w:rsidR="00E87CCD" w:rsidRPr="00061052" w:rsidRDefault="002447EC" w:rsidP="002447EC">
            <w:pPr>
              <w:rPr>
                <w:rFonts w:cs="Times New Roman"/>
                <w:noProof/>
                <w:szCs w:val="24"/>
              </w:rPr>
            </w:pPr>
            <w:r w:rsidRPr="00061052">
              <w:rPr>
                <w:rFonts w:cs="Times New Roman"/>
                <w:noProof/>
                <w:szCs w:val="24"/>
              </w:rPr>
              <w:t xml:space="preserve">Email: </w:t>
            </w:r>
            <w:r w:rsidR="00E87CCD" w:rsidRPr="00061052">
              <w:rPr>
                <w:rFonts w:cs="Times New Roman"/>
                <w:noProof/>
                <w:szCs w:val="24"/>
              </w:rPr>
              <w:t>bradley.wentz@ndsu.edu</w:t>
            </w:r>
          </w:p>
          <w:p w14:paraId="4E0FC969" w14:textId="51DA6F57" w:rsidR="002447EC" w:rsidRPr="00061052" w:rsidRDefault="002447EC" w:rsidP="002235D4">
            <w:pPr>
              <w:spacing w:after="240"/>
              <w:rPr>
                <w:rFonts w:cs="Times New Roman"/>
                <w:noProof/>
                <w:szCs w:val="24"/>
              </w:rPr>
            </w:pPr>
            <w:r w:rsidRPr="00061052">
              <w:rPr>
                <w:rFonts w:cs="Times New Roman"/>
                <w:noProof/>
                <w:szCs w:val="24"/>
              </w:rPr>
              <w:t>ORCID: 0000-0002-6325-2120</w:t>
            </w:r>
          </w:p>
          <w:p w14:paraId="4EAE9B82" w14:textId="77777777" w:rsidR="002447EC" w:rsidRPr="00061052" w:rsidRDefault="002447EC" w:rsidP="002447EC">
            <w:pPr>
              <w:rPr>
                <w:rFonts w:cs="Times New Roman"/>
                <w:noProof/>
                <w:szCs w:val="24"/>
              </w:rPr>
            </w:pPr>
            <w:r w:rsidRPr="00061052">
              <w:rPr>
                <w:rFonts w:cs="Times New Roman"/>
                <w:noProof/>
                <w:szCs w:val="24"/>
              </w:rPr>
              <w:t>Dale Heglund, P.E./PLS</w:t>
            </w:r>
          </w:p>
          <w:p w14:paraId="1B90A651" w14:textId="77777777" w:rsidR="00E87CCD" w:rsidRPr="00061052" w:rsidRDefault="00E87CCD" w:rsidP="002447EC">
            <w:pPr>
              <w:rPr>
                <w:rFonts w:cs="Times New Roman"/>
                <w:noProof/>
                <w:szCs w:val="24"/>
              </w:rPr>
            </w:pPr>
            <w:r w:rsidRPr="00061052">
              <w:rPr>
                <w:rFonts w:cs="Times New Roman"/>
                <w:noProof/>
                <w:szCs w:val="24"/>
              </w:rPr>
              <w:t>North Dakota State University</w:t>
            </w:r>
          </w:p>
          <w:p w14:paraId="17492DF8" w14:textId="77777777" w:rsidR="002447EC" w:rsidRPr="00061052" w:rsidRDefault="002447EC" w:rsidP="002447EC">
            <w:pPr>
              <w:rPr>
                <w:rFonts w:cs="Times New Roman"/>
                <w:noProof/>
                <w:szCs w:val="24"/>
              </w:rPr>
            </w:pPr>
            <w:r w:rsidRPr="00061052">
              <w:rPr>
                <w:rFonts w:cs="Times New Roman"/>
                <w:noProof/>
                <w:szCs w:val="24"/>
              </w:rPr>
              <w:t>Phone: (701) 328-9857</w:t>
            </w:r>
          </w:p>
          <w:p w14:paraId="6D7553F0" w14:textId="77777777" w:rsidR="00E87CCD" w:rsidRPr="00061052" w:rsidRDefault="00E87CCD" w:rsidP="002447EC">
            <w:pPr>
              <w:rPr>
                <w:rFonts w:cs="Times New Roman"/>
                <w:noProof/>
                <w:szCs w:val="24"/>
              </w:rPr>
            </w:pPr>
            <w:r w:rsidRPr="00061052">
              <w:rPr>
                <w:rFonts w:cs="Times New Roman"/>
                <w:noProof/>
                <w:szCs w:val="24"/>
              </w:rPr>
              <w:t>Email: dale.heglund@ndsu.edu</w:t>
            </w:r>
          </w:p>
          <w:p w14:paraId="49221E04" w14:textId="77777777" w:rsidR="006369C0" w:rsidRPr="00061052" w:rsidRDefault="002447EC" w:rsidP="002447EC">
            <w:pPr>
              <w:rPr>
                <w:rFonts w:cs="Times New Roman"/>
                <w:noProof/>
                <w:szCs w:val="24"/>
              </w:rPr>
            </w:pPr>
            <w:r w:rsidRPr="00061052">
              <w:rPr>
                <w:rFonts w:cs="Times New Roman"/>
                <w:noProof/>
                <w:szCs w:val="24"/>
              </w:rPr>
              <w:t>ORCID: 0000-0002-7195-283X</w:t>
            </w:r>
          </w:p>
        </w:tc>
      </w:tr>
      <w:tr w:rsidR="006369C0" w:rsidRPr="00061052" w14:paraId="4F9472FF" w14:textId="77777777" w:rsidTr="00C7710A">
        <w:trPr>
          <w:jc w:val="center"/>
        </w:trPr>
        <w:tc>
          <w:tcPr>
            <w:tcW w:w="3415" w:type="dxa"/>
          </w:tcPr>
          <w:p w14:paraId="6B4FEBAD" w14:textId="77777777" w:rsidR="006369C0" w:rsidRPr="00061052" w:rsidRDefault="006369C0" w:rsidP="00947EC7">
            <w:pPr>
              <w:rPr>
                <w:rFonts w:cs="Times New Roman"/>
              </w:rPr>
            </w:pPr>
            <w:r w:rsidRPr="00061052">
              <w:rPr>
                <w:rFonts w:cs="Times New Roman"/>
              </w:rPr>
              <w:t>Funding Source(s) and Amounts Provided (by each agency or organization)</w:t>
            </w:r>
          </w:p>
        </w:tc>
        <w:tc>
          <w:tcPr>
            <w:tcW w:w="6660" w:type="dxa"/>
          </w:tcPr>
          <w:p w14:paraId="74113651" w14:textId="77777777" w:rsidR="006369C0" w:rsidRPr="00061052" w:rsidRDefault="006369C0">
            <w:pPr>
              <w:rPr>
                <w:rFonts w:cs="Times New Roman"/>
              </w:rPr>
            </w:pPr>
            <w:r w:rsidRPr="00061052">
              <w:rPr>
                <w:rFonts w:cs="Times New Roman"/>
                <w:noProof/>
              </w:rPr>
              <w:t xml:space="preserve">USDOT, </w:t>
            </w:r>
            <w:r w:rsidR="00CB4A51" w:rsidRPr="00061052">
              <w:rPr>
                <w:rFonts w:cs="Times New Roman"/>
                <w:noProof/>
              </w:rPr>
              <w:t>Office of the Assistant Secretary for Research and Technology</w:t>
            </w:r>
          </w:p>
          <w:p w14:paraId="4F80C7BC" w14:textId="73965672" w:rsidR="008B495C" w:rsidRPr="00061052" w:rsidRDefault="00F44E21" w:rsidP="00675883">
            <w:pPr>
              <w:spacing w:after="240"/>
              <w:rPr>
                <w:rFonts w:cs="Times New Roman"/>
              </w:rPr>
            </w:pPr>
            <w:r w:rsidRPr="00061052">
              <w:rPr>
                <w:rFonts w:cs="Times New Roman"/>
              </w:rPr>
              <w:t>$</w:t>
            </w:r>
            <w:r w:rsidR="00AA65CF" w:rsidRPr="00061052">
              <w:rPr>
                <w:rFonts w:cs="Times New Roman"/>
              </w:rPr>
              <w:t>126</w:t>
            </w:r>
            <w:r w:rsidR="008B495C" w:rsidRPr="00061052">
              <w:rPr>
                <w:rFonts w:cs="Times New Roman"/>
              </w:rPr>
              <w:t>,</w:t>
            </w:r>
            <w:r w:rsidR="00D022B5" w:rsidRPr="00061052">
              <w:rPr>
                <w:rFonts w:cs="Times New Roman"/>
              </w:rPr>
              <w:t>000</w:t>
            </w:r>
          </w:p>
          <w:p w14:paraId="1A7B4ED1" w14:textId="77777777" w:rsidR="00D022B5" w:rsidRPr="00061052" w:rsidRDefault="00D022B5" w:rsidP="0091556D">
            <w:pPr>
              <w:tabs>
                <w:tab w:val="left" w:pos="3217"/>
                <w:tab w:val="right" w:pos="4027"/>
              </w:tabs>
              <w:rPr>
                <w:rFonts w:cs="Times New Roman"/>
              </w:rPr>
            </w:pPr>
            <w:r w:rsidRPr="00061052">
              <w:rPr>
                <w:rFonts w:cs="Times New Roman"/>
              </w:rPr>
              <w:t>Transportation, Logistics and Finance Department</w:t>
            </w:r>
          </w:p>
          <w:p w14:paraId="078B6166" w14:textId="77777777" w:rsidR="00E90FF4" w:rsidRPr="00061052" w:rsidRDefault="00D022B5" w:rsidP="0091556D">
            <w:pPr>
              <w:tabs>
                <w:tab w:val="left" w:pos="3217"/>
                <w:tab w:val="right" w:pos="4027"/>
              </w:tabs>
              <w:rPr>
                <w:rFonts w:cs="Times New Roman"/>
              </w:rPr>
            </w:pPr>
            <w:r w:rsidRPr="00061052">
              <w:rPr>
                <w:rFonts w:cs="Times New Roman"/>
              </w:rPr>
              <w:t>Upper Great Plains Transportation Institute</w:t>
            </w:r>
          </w:p>
          <w:p w14:paraId="092445BF" w14:textId="746AC6DD" w:rsidR="00334777" w:rsidRPr="00061052" w:rsidRDefault="00671A14" w:rsidP="00D022B5">
            <w:pPr>
              <w:tabs>
                <w:tab w:val="left" w:pos="3217"/>
                <w:tab w:val="right" w:pos="4027"/>
              </w:tabs>
              <w:rPr>
                <w:rFonts w:cs="Times New Roman"/>
              </w:rPr>
            </w:pPr>
            <w:r w:rsidRPr="00061052">
              <w:rPr>
                <w:rFonts w:cs="Times New Roman"/>
              </w:rPr>
              <w:t>$</w:t>
            </w:r>
            <w:r w:rsidR="00AA65CF" w:rsidRPr="00061052">
              <w:rPr>
                <w:rFonts w:cs="Times New Roman"/>
              </w:rPr>
              <w:t>126</w:t>
            </w:r>
            <w:r w:rsidR="00334777" w:rsidRPr="00061052">
              <w:rPr>
                <w:rFonts w:cs="Times New Roman"/>
              </w:rPr>
              <w:t>,</w:t>
            </w:r>
            <w:r w:rsidR="00D022B5" w:rsidRPr="00061052">
              <w:rPr>
                <w:rFonts w:cs="Times New Roman"/>
              </w:rPr>
              <w:t>000</w:t>
            </w:r>
          </w:p>
        </w:tc>
      </w:tr>
      <w:tr w:rsidR="006369C0" w:rsidRPr="00061052" w14:paraId="17761FE1" w14:textId="77777777" w:rsidTr="00C7710A">
        <w:trPr>
          <w:jc w:val="center"/>
        </w:trPr>
        <w:tc>
          <w:tcPr>
            <w:tcW w:w="3415" w:type="dxa"/>
          </w:tcPr>
          <w:p w14:paraId="0D0C8CD6" w14:textId="77777777" w:rsidR="006369C0" w:rsidRPr="00061052" w:rsidRDefault="006369C0" w:rsidP="00947EC7">
            <w:pPr>
              <w:rPr>
                <w:rFonts w:cs="Times New Roman"/>
              </w:rPr>
            </w:pPr>
            <w:r w:rsidRPr="00061052">
              <w:rPr>
                <w:rFonts w:cs="Times New Roman"/>
              </w:rPr>
              <w:t>Total Project Cost</w:t>
            </w:r>
          </w:p>
        </w:tc>
        <w:tc>
          <w:tcPr>
            <w:tcW w:w="6660" w:type="dxa"/>
          </w:tcPr>
          <w:p w14:paraId="3583AC4F" w14:textId="4F74B77B" w:rsidR="006369C0" w:rsidRPr="00061052" w:rsidRDefault="00F829B1" w:rsidP="00B554C1">
            <w:pPr>
              <w:rPr>
                <w:rFonts w:cs="Times New Roman"/>
              </w:rPr>
            </w:pPr>
            <w:r w:rsidRPr="00061052">
              <w:rPr>
                <w:rFonts w:cs="Times New Roman"/>
              </w:rPr>
              <w:t>$</w:t>
            </w:r>
            <w:r w:rsidR="00AA65CF" w:rsidRPr="00061052">
              <w:rPr>
                <w:rFonts w:cs="Times New Roman"/>
              </w:rPr>
              <w:t>252</w:t>
            </w:r>
            <w:r w:rsidR="004A4163" w:rsidRPr="00061052">
              <w:rPr>
                <w:rFonts w:cs="Times New Roman"/>
              </w:rPr>
              <w:t>,</w:t>
            </w:r>
            <w:r w:rsidR="00B554C1" w:rsidRPr="00061052">
              <w:rPr>
                <w:rFonts w:cs="Times New Roman"/>
              </w:rPr>
              <w:t>000</w:t>
            </w:r>
          </w:p>
        </w:tc>
      </w:tr>
      <w:tr w:rsidR="006369C0" w:rsidRPr="00061052" w14:paraId="1EA4F808" w14:textId="77777777" w:rsidTr="00C7710A">
        <w:trPr>
          <w:jc w:val="center"/>
        </w:trPr>
        <w:tc>
          <w:tcPr>
            <w:tcW w:w="3415" w:type="dxa"/>
          </w:tcPr>
          <w:p w14:paraId="29B1B1AA" w14:textId="77777777" w:rsidR="006369C0" w:rsidRPr="00061052" w:rsidRDefault="006369C0" w:rsidP="00947EC7">
            <w:pPr>
              <w:rPr>
                <w:rFonts w:cs="Times New Roman"/>
              </w:rPr>
            </w:pPr>
            <w:r w:rsidRPr="00061052">
              <w:rPr>
                <w:rFonts w:cs="Times New Roman"/>
              </w:rPr>
              <w:t>Agency ID or Contract Number</w:t>
            </w:r>
          </w:p>
        </w:tc>
        <w:tc>
          <w:tcPr>
            <w:tcW w:w="6660" w:type="dxa"/>
          </w:tcPr>
          <w:p w14:paraId="20F97FB5" w14:textId="77777777" w:rsidR="006369C0" w:rsidRPr="00061052" w:rsidRDefault="006369C0">
            <w:pPr>
              <w:rPr>
                <w:rFonts w:cs="Times New Roman"/>
              </w:rPr>
            </w:pPr>
            <w:r w:rsidRPr="00061052">
              <w:rPr>
                <w:rFonts w:cs="Times New Roman"/>
                <w:noProof/>
              </w:rPr>
              <w:t>69A3551747108</w:t>
            </w:r>
          </w:p>
        </w:tc>
      </w:tr>
      <w:tr w:rsidR="006369C0" w:rsidRPr="00061052" w14:paraId="558CA79E" w14:textId="77777777" w:rsidTr="00C7710A">
        <w:trPr>
          <w:jc w:val="center"/>
        </w:trPr>
        <w:tc>
          <w:tcPr>
            <w:tcW w:w="3415" w:type="dxa"/>
          </w:tcPr>
          <w:p w14:paraId="39CC0401" w14:textId="77777777" w:rsidR="006369C0" w:rsidRPr="00061052" w:rsidRDefault="006369C0" w:rsidP="00947EC7">
            <w:pPr>
              <w:rPr>
                <w:rFonts w:cs="Times New Roman"/>
              </w:rPr>
            </w:pPr>
            <w:r w:rsidRPr="00061052">
              <w:rPr>
                <w:rFonts w:cs="Times New Roman"/>
              </w:rPr>
              <w:t>Start and End Dates</w:t>
            </w:r>
          </w:p>
        </w:tc>
        <w:tc>
          <w:tcPr>
            <w:tcW w:w="6660" w:type="dxa"/>
          </w:tcPr>
          <w:p w14:paraId="62C25D92" w14:textId="6ACAD604" w:rsidR="006369C0" w:rsidRPr="00061052" w:rsidRDefault="00A85BC7" w:rsidP="008C24EE">
            <w:pPr>
              <w:rPr>
                <w:rFonts w:cs="Times New Roman"/>
                <w:highlight w:val="yellow"/>
              </w:rPr>
            </w:pPr>
            <w:r w:rsidRPr="00061052">
              <w:rPr>
                <w:rFonts w:cs="Times New Roman"/>
                <w:noProof/>
              </w:rPr>
              <w:t>April 16, 2019 to July 31, 202</w:t>
            </w:r>
            <w:r w:rsidR="004116D1">
              <w:rPr>
                <w:rFonts w:cs="Times New Roman"/>
                <w:noProof/>
              </w:rPr>
              <w:t>4</w:t>
            </w:r>
          </w:p>
        </w:tc>
      </w:tr>
      <w:tr w:rsidR="006369C0" w:rsidRPr="00061052" w14:paraId="2C9807B7" w14:textId="77777777" w:rsidTr="00C7710A">
        <w:trPr>
          <w:jc w:val="center"/>
        </w:trPr>
        <w:tc>
          <w:tcPr>
            <w:tcW w:w="3415" w:type="dxa"/>
          </w:tcPr>
          <w:p w14:paraId="100742BA" w14:textId="77777777" w:rsidR="006369C0" w:rsidRPr="00061052" w:rsidRDefault="006369C0">
            <w:pPr>
              <w:rPr>
                <w:rFonts w:cs="Times New Roman"/>
              </w:rPr>
            </w:pPr>
            <w:r w:rsidRPr="00061052">
              <w:rPr>
                <w:rFonts w:cs="Times New Roman"/>
              </w:rPr>
              <w:t>Brief Description of Research Project</w:t>
            </w:r>
          </w:p>
        </w:tc>
        <w:tc>
          <w:tcPr>
            <w:tcW w:w="6660" w:type="dxa"/>
          </w:tcPr>
          <w:p w14:paraId="01978362" w14:textId="36230764" w:rsidR="006369C0" w:rsidRPr="00061052" w:rsidRDefault="009B53A9" w:rsidP="00671A14">
            <w:pPr>
              <w:rPr>
                <w:rFonts w:cs="Times New Roman"/>
                <w:noProof/>
                <w:szCs w:val="24"/>
              </w:rPr>
            </w:pPr>
            <w:r w:rsidRPr="00061052">
              <w:rPr>
                <w:rFonts w:cs="Times New Roman"/>
                <w:noProof/>
                <w:szCs w:val="24"/>
              </w:rPr>
              <w:t xml:space="preserve">Sustained efforts to ensure that people and goods can be moved safety and efficiently throughout the road network are essential in attracting businesses and growing communities that enable economic growth. North Dakota local road manager and stakeholder participants in these </w:t>
            </w:r>
            <w:r w:rsidRPr="00061052">
              <w:rPr>
                <w:rFonts w:cs="Times New Roman"/>
                <w:noProof/>
                <w:szCs w:val="24"/>
              </w:rPr>
              <w:lastRenderedPageBreak/>
              <w:t>LRSP will be surveyed to gain insight into safety planning, investments and stakeholder involvement. The LRSP was implemented as a strategy in the 2012 Strategic Highway Safety Plan that was developed by the NDDOT. These plans were completed between 2013 and 2015, so now is an opportune time to revisit the process and outcomes as the NDDOT moves forward with a 2017 update to the SHSP. Safety investments in infrastructure and behavioral interventions and best practices will be presented in a project report. This information will be used to explore their possible integration into GIS-based local road safety management tools. In addition, survey results will be used in outreach efforts to support state engagement with counties in safety project identification, HSIP/other funding opportunities and training/outreach gaps with regard to peer practices and Vision Zero/SHSP priorities.</w:t>
            </w:r>
          </w:p>
        </w:tc>
      </w:tr>
      <w:tr w:rsidR="006369C0" w:rsidRPr="00061052" w14:paraId="396BC64E" w14:textId="77777777" w:rsidTr="00C7710A">
        <w:trPr>
          <w:trHeight w:val="1034"/>
          <w:jc w:val="center"/>
        </w:trPr>
        <w:tc>
          <w:tcPr>
            <w:tcW w:w="3415" w:type="dxa"/>
          </w:tcPr>
          <w:p w14:paraId="6BC3FE2D" w14:textId="1822F0BC" w:rsidR="006369C0" w:rsidRPr="00061052" w:rsidRDefault="006369C0">
            <w:pPr>
              <w:rPr>
                <w:rFonts w:cs="Times New Roman"/>
              </w:rPr>
            </w:pPr>
            <w:r w:rsidRPr="00061052">
              <w:rPr>
                <w:rFonts w:cs="Times New Roman"/>
              </w:rPr>
              <w:lastRenderedPageBreak/>
              <w:t>Describe Implementation of Research Outcomes (or why not implemented)</w:t>
            </w:r>
          </w:p>
          <w:p w14:paraId="58FAFF14" w14:textId="77777777" w:rsidR="006369C0" w:rsidRPr="00061052" w:rsidRDefault="006369C0" w:rsidP="00F32D50">
            <w:pPr>
              <w:spacing w:before="240"/>
              <w:rPr>
                <w:rFonts w:cs="Times New Roman"/>
              </w:rPr>
            </w:pPr>
            <w:r w:rsidRPr="00061052">
              <w:rPr>
                <w:rFonts w:cs="Times New Roman"/>
              </w:rPr>
              <w:t>Place Any Photos Here</w:t>
            </w:r>
          </w:p>
        </w:tc>
        <w:tc>
          <w:tcPr>
            <w:tcW w:w="6660" w:type="dxa"/>
          </w:tcPr>
          <w:p w14:paraId="3018907D" w14:textId="464F6362" w:rsidR="006369C0" w:rsidRPr="00061052" w:rsidRDefault="004116D1" w:rsidP="00AB062C">
            <w:pPr>
              <w:rPr>
                <w:rFonts w:cs="Times New Roman"/>
              </w:rPr>
            </w:pPr>
            <w:r w:rsidRPr="004116D1">
              <w:rPr>
                <w:rFonts w:cs="Times New Roman"/>
              </w:rPr>
              <w:t>Results offer valuable insight regarding the need for state leadership and support with traffic safety initiatives, especially with counties that may have severe resource constraints and/or inexperience with regard to safety issues and improvement strategies. In addition, the value of baseline and period survey with this group provides a means to assess progress quantitatively to support anecdotal qualitative insights. Future assessment can be used to monitor gains with the local-led road safety efforts.</w:t>
            </w:r>
          </w:p>
        </w:tc>
      </w:tr>
      <w:tr w:rsidR="006369C0" w:rsidRPr="00061052" w14:paraId="012BC4A2" w14:textId="77777777" w:rsidTr="00C7710A">
        <w:trPr>
          <w:trHeight w:val="395"/>
          <w:jc w:val="center"/>
        </w:trPr>
        <w:tc>
          <w:tcPr>
            <w:tcW w:w="3415" w:type="dxa"/>
          </w:tcPr>
          <w:p w14:paraId="76A36F55" w14:textId="77777777" w:rsidR="006369C0" w:rsidRPr="00061052" w:rsidRDefault="006369C0">
            <w:pPr>
              <w:rPr>
                <w:rFonts w:cs="Times New Roman"/>
              </w:rPr>
            </w:pPr>
            <w:r w:rsidRPr="00061052">
              <w:rPr>
                <w:rFonts w:cs="Times New Roman"/>
              </w:rPr>
              <w:t>Impacts/Benefits of Implementation</w:t>
            </w:r>
          </w:p>
          <w:p w14:paraId="76F2F747" w14:textId="77777777" w:rsidR="006369C0" w:rsidRPr="00061052" w:rsidRDefault="006369C0">
            <w:pPr>
              <w:rPr>
                <w:rFonts w:cs="Times New Roman"/>
              </w:rPr>
            </w:pPr>
            <w:r w:rsidRPr="00061052">
              <w:rPr>
                <w:rFonts w:cs="Times New Roman"/>
              </w:rPr>
              <w:t>(actual, not anticipated)</w:t>
            </w:r>
          </w:p>
        </w:tc>
        <w:tc>
          <w:tcPr>
            <w:tcW w:w="6660" w:type="dxa"/>
          </w:tcPr>
          <w:p w14:paraId="6205521B" w14:textId="635262A7" w:rsidR="006369C0" w:rsidRPr="00061052" w:rsidRDefault="004116D1" w:rsidP="00AB062C">
            <w:pPr>
              <w:rPr>
                <w:rFonts w:cs="Times New Roman"/>
              </w:rPr>
            </w:pPr>
            <w:r w:rsidRPr="004116D1">
              <w:rPr>
                <w:rFonts w:cs="Times New Roman"/>
              </w:rPr>
              <w:t>Increased awareness of local road safety efforts, specifically leading counties as champions in local road safety monitoring, investments and strategy adoption.</w:t>
            </w:r>
          </w:p>
        </w:tc>
      </w:tr>
      <w:tr w:rsidR="006369C0" w:rsidRPr="00061052" w14:paraId="5FAFB5C4" w14:textId="77777777" w:rsidTr="00C7710A">
        <w:trPr>
          <w:jc w:val="center"/>
        </w:trPr>
        <w:tc>
          <w:tcPr>
            <w:tcW w:w="3415" w:type="dxa"/>
          </w:tcPr>
          <w:p w14:paraId="072320C5" w14:textId="77777777" w:rsidR="006369C0" w:rsidRPr="00061052" w:rsidRDefault="006369C0">
            <w:pPr>
              <w:rPr>
                <w:rFonts w:cs="Times New Roman"/>
              </w:rPr>
            </w:pPr>
            <w:r w:rsidRPr="00061052">
              <w:rPr>
                <w:rFonts w:cs="Times New Roman"/>
              </w:rPr>
              <w:t>Web Links</w:t>
            </w:r>
          </w:p>
          <w:p w14:paraId="69ACD598" w14:textId="77777777" w:rsidR="006369C0" w:rsidRPr="00061052" w:rsidRDefault="006369C0" w:rsidP="005739F2">
            <w:pPr>
              <w:pStyle w:val="ListParagraph"/>
              <w:numPr>
                <w:ilvl w:val="0"/>
                <w:numId w:val="2"/>
              </w:numPr>
              <w:rPr>
                <w:rFonts w:cs="Times New Roman"/>
              </w:rPr>
            </w:pPr>
            <w:r w:rsidRPr="00061052">
              <w:rPr>
                <w:rFonts w:cs="Times New Roman"/>
              </w:rPr>
              <w:t>Reports</w:t>
            </w:r>
          </w:p>
          <w:p w14:paraId="268B1E1F" w14:textId="77777777" w:rsidR="006369C0" w:rsidRPr="00061052" w:rsidRDefault="006369C0" w:rsidP="004519D5">
            <w:pPr>
              <w:pStyle w:val="ListParagraph"/>
              <w:numPr>
                <w:ilvl w:val="0"/>
                <w:numId w:val="2"/>
              </w:numPr>
              <w:rPr>
                <w:rFonts w:cs="Times New Roman"/>
              </w:rPr>
            </w:pPr>
            <w:r w:rsidRPr="00061052">
              <w:rPr>
                <w:rFonts w:cs="Times New Roman"/>
              </w:rPr>
              <w:t>Project Website</w:t>
            </w:r>
          </w:p>
        </w:tc>
        <w:tc>
          <w:tcPr>
            <w:tcW w:w="6660" w:type="dxa"/>
          </w:tcPr>
          <w:p w14:paraId="797C7F4E" w14:textId="4D59BA28" w:rsidR="008446FF" w:rsidRDefault="008446FF" w:rsidP="008446FF">
            <w:pPr>
              <w:pStyle w:val="ListParagraph"/>
              <w:numPr>
                <w:ilvl w:val="0"/>
                <w:numId w:val="2"/>
              </w:numPr>
              <w:spacing w:after="120"/>
              <w:ind w:left="432" w:hanging="331"/>
              <w:contextualSpacing w:val="0"/>
              <w:rPr>
                <w:rFonts w:cs="Times New Roman"/>
              </w:rPr>
            </w:pPr>
            <w:r>
              <w:rPr>
                <w:rFonts w:cs="Times New Roman"/>
              </w:rPr>
              <w:t xml:space="preserve">MPC Research Report – </w:t>
            </w:r>
            <w:hyperlink r:id="rId6" w:history="1">
              <w:r w:rsidRPr="008446FF">
                <w:rPr>
                  <w:rStyle w:val="Hyperlink"/>
                  <w:rFonts w:cs="Times New Roman"/>
                </w:rPr>
                <w:t>Local Road Safety Practices and Perceptions in North Dakota</w:t>
              </w:r>
            </w:hyperlink>
          </w:p>
          <w:p w14:paraId="420F4AA7" w14:textId="5DDCC4F3" w:rsidR="006369C0" w:rsidRPr="001A6F40" w:rsidRDefault="001A6F40" w:rsidP="008446FF">
            <w:pPr>
              <w:pStyle w:val="ListParagraph"/>
              <w:numPr>
                <w:ilvl w:val="0"/>
                <w:numId w:val="2"/>
              </w:numPr>
              <w:spacing w:after="120"/>
              <w:ind w:left="432" w:hanging="331"/>
              <w:contextualSpacing w:val="0"/>
              <w:rPr>
                <w:rFonts w:cs="Times New Roman"/>
              </w:rPr>
            </w:pPr>
            <w:r>
              <w:rPr>
                <w:rFonts w:cs="Times New Roman"/>
              </w:rPr>
              <w:t xml:space="preserve">Journal Paper – </w:t>
            </w:r>
            <w:hyperlink r:id="rId7" w:history="1">
              <w:r w:rsidRPr="001A6F40">
                <w:rPr>
                  <w:rStyle w:val="Hyperlink"/>
                  <w:rFonts w:cs="Times New Roman"/>
                </w:rPr>
                <w:t>A Delphi-FMEA Model to Assess County-Level Speeding Crash Risk in North Dakota</w:t>
              </w:r>
            </w:hyperlink>
          </w:p>
        </w:tc>
      </w:tr>
    </w:tbl>
    <w:p w14:paraId="72DD1CE2" w14:textId="77777777" w:rsidR="006369C0" w:rsidRPr="00061052" w:rsidRDefault="006369C0" w:rsidP="00024067">
      <w:pPr>
        <w:rPr>
          <w:rFonts w:cs="Times New Roman"/>
        </w:rPr>
      </w:pPr>
    </w:p>
    <w:sectPr w:rsidR="006369C0" w:rsidRPr="00061052" w:rsidSect="006369C0">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5C3C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30"/>
    <w:rsid w:val="000017BD"/>
    <w:rsid w:val="00001B9F"/>
    <w:rsid w:val="00007373"/>
    <w:rsid w:val="000078F4"/>
    <w:rsid w:val="00010A4D"/>
    <w:rsid w:val="0001290E"/>
    <w:rsid w:val="000144BC"/>
    <w:rsid w:val="00015A9A"/>
    <w:rsid w:val="00022D93"/>
    <w:rsid w:val="00024067"/>
    <w:rsid w:val="00025CD4"/>
    <w:rsid w:val="00025DF1"/>
    <w:rsid w:val="0003343C"/>
    <w:rsid w:val="00036F2D"/>
    <w:rsid w:val="00036F4B"/>
    <w:rsid w:val="000373A9"/>
    <w:rsid w:val="000502B3"/>
    <w:rsid w:val="000504AF"/>
    <w:rsid w:val="000505B4"/>
    <w:rsid w:val="0005162D"/>
    <w:rsid w:val="00052C08"/>
    <w:rsid w:val="000554DF"/>
    <w:rsid w:val="00055F72"/>
    <w:rsid w:val="00060CEA"/>
    <w:rsid w:val="00061052"/>
    <w:rsid w:val="000613D7"/>
    <w:rsid w:val="000639A7"/>
    <w:rsid w:val="000722B1"/>
    <w:rsid w:val="00073895"/>
    <w:rsid w:val="000754CA"/>
    <w:rsid w:val="00083318"/>
    <w:rsid w:val="00083487"/>
    <w:rsid w:val="00084066"/>
    <w:rsid w:val="00090EB2"/>
    <w:rsid w:val="00094116"/>
    <w:rsid w:val="00095869"/>
    <w:rsid w:val="00096AF8"/>
    <w:rsid w:val="000A6B14"/>
    <w:rsid w:val="000A7B5A"/>
    <w:rsid w:val="000C1C20"/>
    <w:rsid w:val="000D5D43"/>
    <w:rsid w:val="000E6251"/>
    <w:rsid w:val="000F1141"/>
    <w:rsid w:val="000F1E55"/>
    <w:rsid w:val="000F25D1"/>
    <w:rsid w:val="000F2B2D"/>
    <w:rsid w:val="000F3CC9"/>
    <w:rsid w:val="000F3EED"/>
    <w:rsid w:val="0010425C"/>
    <w:rsid w:val="0011278E"/>
    <w:rsid w:val="00113422"/>
    <w:rsid w:val="00124459"/>
    <w:rsid w:val="00124744"/>
    <w:rsid w:val="00130702"/>
    <w:rsid w:val="00131A23"/>
    <w:rsid w:val="00135006"/>
    <w:rsid w:val="00135512"/>
    <w:rsid w:val="00136A54"/>
    <w:rsid w:val="00137A6B"/>
    <w:rsid w:val="00141F21"/>
    <w:rsid w:val="00144705"/>
    <w:rsid w:val="001510A7"/>
    <w:rsid w:val="00153473"/>
    <w:rsid w:val="00153D98"/>
    <w:rsid w:val="0015530F"/>
    <w:rsid w:val="00155AA0"/>
    <w:rsid w:val="00156068"/>
    <w:rsid w:val="001566D6"/>
    <w:rsid w:val="001612F5"/>
    <w:rsid w:val="00165D8D"/>
    <w:rsid w:val="00167D11"/>
    <w:rsid w:val="001710A6"/>
    <w:rsid w:val="0017516D"/>
    <w:rsid w:val="00176F1C"/>
    <w:rsid w:val="00180BBC"/>
    <w:rsid w:val="00182779"/>
    <w:rsid w:val="00182C9D"/>
    <w:rsid w:val="00187408"/>
    <w:rsid w:val="00191E7F"/>
    <w:rsid w:val="00194A73"/>
    <w:rsid w:val="001A1231"/>
    <w:rsid w:val="001A6F40"/>
    <w:rsid w:val="001B4811"/>
    <w:rsid w:val="001B74CD"/>
    <w:rsid w:val="001D0048"/>
    <w:rsid w:val="001D1BB3"/>
    <w:rsid w:val="001E3098"/>
    <w:rsid w:val="001E32FA"/>
    <w:rsid w:val="001E6516"/>
    <w:rsid w:val="001E6879"/>
    <w:rsid w:val="001F2747"/>
    <w:rsid w:val="001F6987"/>
    <w:rsid w:val="00200B97"/>
    <w:rsid w:val="00202273"/>
    <w:rsid w:val="002041EF"/>
    <w:rsid w:val="00207BA9"/>
    <w:rsid w:val="002108E1"/>
    <w:rsid w:val="0021507A"/>
    <w:rsid w:val="002201AC"/>
    <w:rsid w:val="002235D4"/>
    <w:rsid w:val="002241F0"/>
    <w:rsid w:val="002447EC"/>
    <w:rsid w:val="00244C18"/>
    <w:rsid w:val="002462CE"/>
    <w:rsid w:val="00247718"/>
    <w:rsid w:val="00250684"/>
    <w:rsid w:val="00251455"/>
    <w:rsid w:val="00257039"/>
    <w:rsid w:val="00261C20"/>
    <w:rsid w:val="0026439E"/>
    <w:rsid w:val="00265E1D"/>
    <w:rsid w:val="00266FE5"/>
    <w:rsid w:val="00277249"/>
    <w:rsid w:val="002808B0"/>
    <w:rsid w:val="00291948"/>
    <w:rsid w:val="002925BA"/>
    <w:rsid w:val="002960EA"/>
    <w:rsid w:val="002A02C7"/>
    <w:rsid w:val="002A041B"/>
    <w:rsid w:val="002A582C"/>
    <w:rsid w:val="002A7D96"/>
    <w:rsid w:val="002B4105"/>
    <w:rsid w:val="002C111E"/>
    <w:rsid w:val="002C1991"/>
    <w:rsid w:val="002D0AA3"/>
    <w:rsid w:val="002D1EB6"/>
    <w:rsid w:val="002E5203"/>
    <w:rsid w:val="002F1EA9"/>
    <w:rsid w:val="002F44C5"/>
    <w:rsid w:val="002F6FE5"/>
    <w:rsid w:val="0030777E"/>
    <w:rsid w:val="003113AA"/>
    <w:rsid w:val="003152EB"/>
    <w:rsid w:val="00324C48"/>
    <w:rsid w:val="0032509E"/>
    <w:rsid w:val="00325C8F"/>
    <w:rsid w:val="003342DB"/>
    <w:rsid w:val="00334777"/>
    <w:rsid w:val="00334A4C"/>
    <w:rsid w:val="00342B4B"/>
    <w:rsid w:val="00344EB6"/>
    <w:rsid w:val="00345ECC"/>
    <w:rsid w:val="00346FEC"/>
    <w:rsid w:val="003470FA"/>
    <w:rsid w:val="00352F16"/>
    <w:rsid w:val="00353193"/>
    <w:rsid w:val="0035470D"/>
    <w:rsid w:val="00357985"/>
    <w:rsid w:val="00367C12"/>
    <w:rsid w:val="00370888"/>
    <w:rsid w:val="00371B4D"/>
    <w:rsid w:val="00372774"/>
    <w:rsid w:val="00373A1C"/>
    <w:rsid w:val="003771C8"/>
    <w:rsid w:val="0037769A"/>
    <w:rsid w:val="00377FA5"/>
    <w:rsid w:val="00381A7C"/>
    <w:rsid w:val="00382035"/>
    <w:rsid w:val="00385A0B"/>
    <w:rsid w:val="00396545"/>
    <w:rsid w:val="003A0FC3"/>
    <w:rsid w:val="003A1F97"/>
    <w:rsid w:val="003A6155"/>
    <w:rsid w:val="003A71EB"/>
    <w:rsid w:val="003B0FAD"/>
    <w:rsid w:val="003B2994"/>
    <w:rsid w:val="003B6493"/>
    <w:rsid w:val="003C597A"/>
    <w:rsid w:val="003D19A6"/>
    <w:rsid w:val="003D2341"/>
    <w:rsid w:val="003D2CF7"/>
    <w:rsid w:val="003E052B"/>
    <w:rsid w:val="003E0DF5"/>
    <w:rsid w:val="003E2C50"/>
    <w:rsid w:val="003E378B"/>
    <w:rsid w:val="003F4CA3"/>
    <w:rsid w:val="00400D46"/>
    <w:rsid w:val="004052C8"/>
    <w:rsid w:val="004116D1"/>
    <w:rsid w:val="0041228D"/>
    <w:rsid w:val="00415B97"/>
    <w:rsid w:val="0041641D"/>
    <w:rsid w:val="0041651B"/>
    <w:rsid w:val="0042016D"/>
    <w:rsid w:val="004203E2"/>
    <w:rsid w:val="00420A04"/>
    <w:rsid w:val="00420A9E"/>
    <w:rsid w:val="004222E3"/>
    <w:rsid w:val="00423B9D"/>
    <w:rsid w:val="00430174"/>
    <w:rsid w:val="0043128E"/>
    <w:rsid w:val="00445EC4"/>
    <w:rsid w:val="00450E01"/>
    <w:rsid w:val="004519D5"/>
    <w:rsid w:val="004549E3"/>
    <w:rsid w:val="00461AF2"/>
    <w:rsid w:val="00461EFB"/>
    <w:rsid w:val="00463B5F"/>
    <w:rsid w:val="00465817"/>
    <w:rsid w:val="004676D8"/>
    <w:rsid w:val="00471D9C"/>
    <w:rsid w:val="004801CC"/>
    <w:rsid w:val="00485BE3"/>
    <w:rsid w:val="0049520B"/>
    <w:rsid w:val="00495863"/>
    <w:rsid w:val="004A27BF"/>
    <w:rsid w:val="004A4163"/>
    <w:rsid w:val="004A5A38"/>
    <w:rsid w:val="004B070F"/>
    <w:rsid w:val="004B256D"/>
    <w:rsid w:val="004B55C6"/>
    <w:rsid w:val="004B684F"/>
    <w:rsid w:val="004B7858"/>
    <w:rsid w:val="004B79A5"/>
    <w:rsid w:val="004C064D"/>
    <w:rsid w:val="004C2A16"/>
    <w:rsid w:val="004C4A31"/>
    <w:rsid w:val="004C50F6"/>
    <w:rsid w:val="004D0566"/>
    <w:rsid w:val="004D13A5"/>
    <w:rsid w:val="004D2D48"/>
    <w:rsid w:val="004D304C"/>
    <w:rsid w:val="004D7D9E"/>
    <w:rsid w:val="004E13DC"/>
    <w:rsid w:val="004E2473"/>
    <w:rsid w:val="004E3C7F"/>
    <w:rsid w:val="004F1053"/>
    <w:rsid w:val="004F38F1"/>
    <w:rsid w:val="004F47E8"/>
    <w:rsid w:val="00503958"/>
    <w:rsid w:val="005101E5"/>
    <w:rsid w:val="005103AC"/>
    <w:rsid w:val="0051243F"/>
    <w:rsid w:val="00520CCC"/>
    <w:rsid w:val="00522A6B"/>
    <w:rsid w:val="005234F8"/>
    <w:rsid w:val="00530D68"/>
    <w:rsid w:val="0054051D"/>
    <w:rsid w:val="00540E55"/>
    <w:rsid w:val="005418BF"/>
    <w:rsid w:val="00542981"/>
    <w:rsid w:val="0055016C"/>
    <w:rsid w:val="00552B4A"/>
    <w:rsid w:val="005540C1"/>
    <w:rsid w:val="005613CD"/>
    <w:rsid w:val="005673B8"/>
    <w:rsid w:val="0057006A"/>
    <w:rsid w:val="00570A31"/>
    <w:rsid w:val="00572A9E"/>
    <w:rsid w:val="005739F2"/>
    <w:rsid w:val="00574C0A"/>
    <w:rsid w:val="00591E92"/>
    <w:rsid w:val="00592B8A"/>
    <w:rsid w:val="005A34A9"/>
    <w:rsid w:val="005B12A2"/>
    <w:rsid w:val="005C5EFC"/>
    <w:rsid w:val="005D3E21"/>
    <w:rsid w:val="005D5B2C"/>
    <w:rsid w:val="005D64F4"/>
    <w:rsid w:val="005E0BB4"/>
    <w:rsid w:val="005E1A27"/>
    <w:rsid w:val="005F7C9D"/>
    <w:rsid w:val="0060116D"/>
    <w:rsid w:val="0060282E"/>
    <w:rsid w:val="00607128"/>
    <w:rsid w:val="0061075E"/>
    <w:rsid w:val="006122F3"/>
    <w:rsid w:val="006133F6"/>
    <w:rsid w:val="00615B2B"/>
    <w:rsid w:val="00615BEE"/>
    <w:rsid w:val="00620ED9"/>
    <w:rsid w:val="006259F0"/>
    <w:rsid w:val="00626C8E"/>
    <w:rsid w:val="00632FB6"/>
    <w:rsid w:val="00633CBF"/>
    <w:rsid w:val="00636073"/>
    <w:rsid w:val="00636265"/>
    <w:rsid w:val="006369C0"/>
    <w:rsid w:val="00640082"/>
    <w:rsid w:val="006406FA"/>
    <w:rsid w:val="00644861"/>
    <w:rsid w:val="006449B8"/>
    <w:rsid w:val="0065023F"/>
    <w:rsid w:val="00650A3E"/>
    <w:rsid w:val="00653BBF"/>
    <w:rsid w:val="006547BC"/>
    <w:rsid w:val="00654FE5"/>
    <w:rsid w:val="00657A8F"/>
    <w:rsid w:val="00657FDD"/>
    <w:rsid w:val="0066320A"/>
    <w:rsid w:val="006713A5"/>
    <w:rsid w:val="00671A14"/>
    <w:rsid w:val="006740CA"/>
    <w:rsid w:val="00675883"/>
    <w:rsid w:val="006770E3"/>
    <w:rsid w:val="00683A9C"/>
    <w:rsid w:val="006919D5"/>
    <w:rsid w:val="00692D86"/>
    <w:rsid w:val="006A0EE1"/>
    <w:rsid w:val="006A1310"/>
    <w:rsid w:val="006A6A0C"/>
    <w:rsid w:val="006A73D4"/>
    <w:rsid w:val="006B398F"/>
    <w:rsid w:val="006B5186"/>
    <w:rsid w:val="006C5460"/>
    <w:rsid w:val="006C5A77"/>
    <w:rsid w:val="006D0A5E"/>
    <w:rsid w:val="006D4303"/>
    <w:rsid w:val="006E2454"/>
    <w:rsid w:val="006E2F3F"/>
    <w:rsid w:val="006E31D1"/>
    <w:rsid w:val="006E3C63"/>
    <w:rsid w:val="006E7362"/>
    <w:rsid w:val="006F1156"/>
    <w:rsid w:val="006F2A4C"/>
    <w:rsid w:val="006F6291"/>
    <w:rsid w:val="0070763B"/>
    <w:rsid w:val="0071185B"/>
    <w:rsid w:val="00712DC7"/>
    <w:rsid w:val="0071408E"/>
    <w:rsid w:val="00714FD5"/>
    <w:rsid w:val="00720E9C"/>
    <w:rsid w:val="007215E4"/>
    <w:rsid w:val="007247F1"/>
    <w:rsid w:val="00725E11"/>
    <w:rsid w:val="0073654F"/>
    <w:rsid w:val="007379F7"/>
    <w:rsid w:val="0074081A"/>
    <w:rsid w:val="00744373"/>
    <w:rsid w:val="00746F9F"/>
    <w:rsid w:val="00751408"/>
    <w:rsid w:val="00757D9E"/>
    <w:rsid w:val="0076131C"/>
    <w:rsid w:val="00761FBD"/>
    <w:rsid w:val="00765E9F"/>
    <w:rsid w:val="007664C9"/>
    <w:rsid w:val="007700A5"/>
    <w:rsid w:val="007710E7"/>
    <w:rsid w:val="00772519"/>
    <w:rsid w:val="00772BA3"/>
    <w:rsid w:val="00773F2D"/>
    <w:rsid w:val="00776763"/>
    <w:rsid w:val="007842DA"/>
    <w:rsid w:val="00784948"/>
    <w:rsid w:val="00784CFD"/>
    <w:rsid w:val="007903C2"/>
    <w:rsid w:val="0079432C"/>
    <w:rsid w:val="007953B4"/>
    <w:rsid w:val="00797050"/>
    <w:rsid w:val="007973BC"/>
    <w:rsid w:val="007A0C7D"/>
    <w:rsid w:val="007A21C1"/>
    <w:rsid w:val="007B3011"/>
    <w:rsid w:val="007C24D2"/>
    <w:rsid w:val="007C2BA0"/>
    <w:rsid w:val="007C4B35"/>
    <w:rsid w:val="007C4E20"/>
    <w:rsid w:val="007C5540"/>
    <w:rsid w:val="007C6A8C"/>
    <w:rsid w:val="007C6EDE"/>
    <w:rsid w:val="007D6DCA"/>
    <w:rsid w:val="007E3202"/>
    <w:rsid w:val="007E4B04"/>
    <w:rsid w:val="007F1224"/>
    <w:rsid w:val="007F1C7C"/>
    <w:rsid w:val="00805FBA"/>
    <w:rsid w:val="00812866"/>
    <w:rsid w:val="00812904"/>
    <w:rsid w:val="008158F8"/>
    <w:rsid w:val="00820860"/>
    <w:rsid w:val="0082095E"/>
    <w:rsid w:val="00821337"/>
    <w:rsid w:val="00832B74"/>
    <w:rsid w:val="0083302C"/>
    <w:rsid w:val="00834DD0"/>
    <w:rsid w:val="008353A1"/>
    <w:rsid w:val="008355EE"/>
    <w:rsid w:val="00835987"/>
    <w:rsid w:val="00841253"/>
    <w:rsid w:val="00842E52"/>
    <w:rsid w:val="008446FF"/>
    <w:rsid w:val="0085153B"/>
    <w:rsid w:val="00853B68"/>
    <w:rsid w:val="008557A8"/>
    <w:rsid w:val="00855891"/>
    <w:rsid w:val="00863038"/>
    <w:rsid w:val="00863268"/>
    <w:rsid w:val="008733FB"/>
    <w:rsid w:val="00877127"/>
    <w:rsid w:val="00886D1A"/>
    <w:rsid w:val="00894902"/>
    <w:rsid w:val="008A0AFB"/>
    <w:rsid w:val="008B09A8"/>
    <w:rsid w:val="008B4661"/>
    <w:rsid w:val="008B495C"/>
    <w:rsid w:val="008C24EE"/>
    <w:rsid w:val="008C4D3A"/>
    <w:rsid w:val="008C675E"/>
    <w:rsid w:val="008C73A4"/>
    <w:rsid w:val="008D3649"/>
    <w:rsid w:val="008D3B6D"/>
    <w:rsid w:val="008D4AD9"/>
    <w:rsid w:val="008D5037"/>
    <w:rsid w:val="008D7A14"/>
    <w:rsid w:val="008E2450"/>
    <w:rsid w:val="008F1A28"/>
    <w:rsid w:val="008F3DF8"/>
    <w:rsid w:val="008F466D"/>
    <w:rsid w:val="008F65B5"/>
    <w:rsid w:val="00900C47"/>
    <w:rsid w:val="00911460"/>
    <w:rsid w:val="009115C3"/>
    <w:rsid w:val="00915356"/>
    <w:rsid w:val="0091556D"/>
    <w:rsid w:val="00917C96"/>
    <w:rsid w:val="00920002"/>
    <w:rsid w:val="00925D40"/>
    <w:rsid w:val="00927177"/>
    <w:rsid w:val="009276B3"/>
    <w:rsid w:val="00927A42"/>
    <w:rsid w:val="00930A1B"/>
    <w:rsid w:val="00931512"/>
    <w:rsid w:val="009411DA"/>
    <w:rsid w:val="009412AE"/>
    <w:rsid w:val="0094595C"/>
    <w:rsid w:val="00945FE1"/>
    <w:rsid w:val="00946F41"/>
    <w:rsid w:val="009473E6"/>
    <w:rsid w:val="00947EC7"/>
    <w:rsid w:val="009504EC"/>
    <w:rsid w:val="009528F6"/>
    <w:rsid w:val="00960C29"/>
    <w:rsid w:val="0096505F"/>
    <w:rsid w:val="00965430"/>
    <w:rsid w:val="00965801"/>
    <w:rsid w:val="00965963"/>
    <w:rsid w:val="009669A8"/>
    <w:rsid w:val="009701DE"/>
    <w:rsid w:val="00972040"/>
    <w:rsid w:val="00976A13"/>
    <w:rsid w:val="00976CEB"/>
    <w:rsid w:val="009771C9"/>
    <w:rsid w:val="00982FF9"/>
    <w:rsid w:val="0098520A"/>
    <w:rsid w:val="00986F88"/>
    <w:rsid w:val="00991563"/>
    <w:rsid w:val="009A4724"/>
    <w:rsid w:val="009B03F3"/>
    <w:rsid w:val="009B1A05"/>
    <w:rsid w:val="009B37D0"/>
    <w:rsid w:val="009B4250"/>
    <w:rsid w:val="009B53A9"/>
    <w:rsid w:val="009B54AF"/>
    <w:rsid w:val="009B6455"/>
    <w:rsid w:val="009C3AF3"/>
    <w:rsid w:val="009D1318"/>
    <w:rsid w:val="009D61B8"/>
    <w:rsid w:val="009D71A7"/>
    <w:rsid w:val="009E32AE"/>
    <w:rsid w:val="009E353D"/>
    <w:rsid w:val="009E60A5"/>
    <w:rsid w:val="009E64B0"/>
    <w:rsid w:val="009E65CC"/>
    <w:rsid w:val="009F247B"/>
    <w:rsid w:val="009F2B46"/>
    <w:rsid w:val="009F682D"/>
    <w:rsid w:val="00A015A3"/>
    <w:rsid w:val="00A05E7E"/>
    <w:rsid w:val="00A06B49"/>
    <w:rsid w:val="00A07053"/>
    <w:rsid w:val="00A1029D"/>
    <w:rsid w:val="00A13CA0"/>
    <w:rsid w:val="00A17F50"/>
    <w:rsid w:val="00A22E07"/>
    <w:rsid w:val="00A2464F"/>
    <w:rsid w:val="00A26429"/>
    <w:rsid w:val="00A326E7"/>
    <w:rsid w:val="00A35353"/>
    <w:rsid w:val="00A42DF6"/>
    <w:rsid w:val="00A4418A"/>
    <w:rsid w:val="00A450FF"/>
    <w:rsid w:val="00A451A2"/>
    <w:rsid w:val="00A46100"/>
    <w:rsid w:val="00A47880"/>
    <w:rsid w:val="00A5155B"/>
    <w:rsid w:val="00A52709"/>
    <w:rsid w:val="00A61223"/>
    <w:rsid w:val="00A61B30"/>
    <w:rsid w:val="00A623BD"/>
    <w:rsid w:val="00A65FCA"/>
    <w:rsid w:val="00A67CF1"/>
    <w:rsid w:val="00A7297B"/>
    <w:rsid w:val="00A73AA7"/>
    <w:rsid w:val="00A852B0"/>
    <w:rsid w:val="00A85BC7"/>
    <w:rsid w:val="00A91F09"/>
    <w:rsid w:val="00A96680"/>
    <w:rsid w:val="00A96BF2"/>
    <w:rsid w:val="00AA1F98"/>
    <w:rsid w:val="00AA5BEB"/>
    <w:rsid w:val="00AA60AA"/>
    <w:rsid w:val="00AA65CF"/>
    <w:rsid w:val="00AB01A0"/>
    <w:rsid w:val="00AB062C"/>
    <w:rsid w:val="00AB0769"/>
    <w:rsid w:val="00AB0D2E"/>
    <w:rsid w:val="00AB1DC1"/>
    <w:rsid w:val="00AB37E5"/>
    <w:rsid w:val="00AC3C2D"/>
    <w:rsid w:val="00AC3C67"/>
    <w:rsid w:val="00AC6040"/>
    <w:rsid w:val="00AC6B81"/>
    <w:rsid w:val="00AC7284"/>
    <w:rsid w:val="00AD028E"/>
    <w:rsid w:val="00AD1BD6"/>
    <w:rsid w:val="00AD20DE"/>
    <w:rsid w:val="00AD65C1"/>
    <w:rsid w:val="00AD6E8F"/>
    <w:rsid w:val="00AD7800"/>
    <w:rsid w:val="00AE0B9B"/>
    <w:rsid w:val="00AE0FD9"/>
    <w:rsid w:val="00AE2AF2"/>
    <w:rsid w:val="00AE424B"/>
    <w:rsid w:val="00AE4C7C"/>
    <w:rsid w:val="00AE5710"/>
    <w:rsid w:val="00AE5B09"/>
    <w:rsid w:val="00AF4DBA"/>
    <w:rsid w:val="00B01048"/>
    <w:rsid w:val="00B01131"/>
    <w:rsid w:val="00B013C5"/>
    <w:rsid w:val="00B0175A"/>
    <w:rsid w:val="00B063C9"/>
    <w:rsid w:val="00B070E2"/>
    <w:rsid w:val="00B14DE6"/>
    <w:rsid w:val="00B25B91"/>
    <w:rsid w:val="00B35E66"/>
    <w:rsid w:val="00B36C3F"/>
    <w:rsid w:val="00B42EF8"/>
    <w:rsid w:val="00B435E3"/>
    <w:rsid w:val="00B466A2"/>
    <w:rsid w:val="00B46EAD"/>
    <w:rsid w:val="00B50C0C"/>
    <w:rsid w:val="00B554C1"/>
    <w:rsid w:val="00B554FD"/>
    <w:rsid w:val="00B5656E"/>
    <w:rsid w:val="00B56CF1"/>
    <w:rsid w:val="00B56F4F"/>
    <w:rsid w:val="00B60274"/>
    <w:rsid w:val="00B6145D"/>
    <w:rsid w:val="00B61C08"/>
    <w:rsid w:val="00B62D41"/>
    <w:rsid w:val="00B63F87"/>
    <w:rsid w:val="00B65EB3"/>
    <w:rsid w:val="00B66072"/>
    <w:rsid w:val="00B753AD"/>
    <w:rsid w:val="00B808FD"/>
    <w:rsid w:val="00B80F8E"/>
    <w:rsid w:val="00B84341"/>
    <w:rsid w:val="00B93CEF"/>
    <w:rsid w:val="00B95278"/>
    <w:rsid w:val="00B9798B"/>
    <w:rsid w:val="00BA251C"/>
    <w:rsid w:val="00BA745B"/>
    <w:rsid w:val="00BA79E0"/>
    <w:rsid w:val="00BB1320"/>
    <w:rsid w:val="00BB16EE"/>
    <w:rsid w:val="00BB2473"/>
    <w:rsid w:val="00BC23E8"/>
    <w:rsid w:val="00BC4E0F"/>
    <w:rsid w:val="00BD1B59"/>
    <w:rsid w:val="00BD2E5F"/>
    <w:rsid w:val="00BD39AE"/>
    <w:rsid w:val="00BD484D"/>
    <w:rsid w:val="00BD5797"/>
    <w:rsid w:val="00BE1DA3"/>
    <w:rsid w:val="00BF12EC"/>
    <w:rsid w:val="00BF199C"/>
    <w:rsid w:val="00BF1DA6"/>
    <w:rsid w:val="00BF275C"/>
    <w:rsid w:val="00BF2D76"/>
    <w:rsid w:val="00BF305C"/>
    <w:rsid w:val="00C00905"/>
    <w:rsid w:val="00C010B9"/>
    <w:rsid w:val="00C05C39"/>
    <w:rsid w:val="00C06AA8"/>
    <w:rsid w:val="00C1015E"/>
    <w:rsid w:val="00C1254F"/>
    <w:rsid w:val="00C23D39"/>
    <w:rsid w:val="00C24EBB"/>
    <w:rsid w:val="00C33CA3"/>
    <w:rsid w:val="00C44A6D"/>
    <w:rsid w:val="00C537EA"/>
    <w:rsid w:val="00C543E5"/>
    <w:rsid w:val="00C56434"/>
    <w:rsid w:val="00C56B26"/>
    <w:rsid w:val="00C5701A"/>
    <w:rsid w:val="00C65822"/>
    <w:rsid w:val="00C71004"/>
    <w:rsid w:val="00C7710A"/>
    <w:rsid w:val="00C7764F"/>
    <w:rsid w:val="00C86A09"/>
    <w:rsid w:val="00C86AC4"/>
    <w:rsid w:val="00C93D8B"/>
    <w:rsid w:val="00C9711F"/>
    <w:rsid w:val="00C971CF"/>
    <w:rsid w:val="00CA2CF5"/>
    <w:rsid w:val="00CB31DB"/>
    <w:rsid w:val="00CB3FBA"/>
    <w:rsid w:val="00CB439F"/>
    <w:rsid w:val="00CB4A51"/>
    <w:rsid w:val="00CC186A"/>
    <w:rsid w:val="00CC34E0"/>
    <w:rsid w:val="00CC391D"/>
    <w:rsid w:val="00CD2F5D"/>
    <w:rsid w:val="00CE1984"/>
    <w:rsid w:val="00CE5260"/>
    <w:rsid w:val="00CE6956"/>
    <w:rsid w:val="00CE7707"/>
    <w:rsid w:val="00CF11BA"/>
    <w:rsid w:val="00CF3C6A"/>
    <w:rsid w:val="00CF4153"/>
    <w:rsid w:val="00D022B5"/>
    <w:rsid w:val="00D14607"/>
    <w:rsid w:val="00D25E50"/>
    <w:rsid w:val="00D2662E"/>
    <w:rsid w:val="00D36D39"/>
    <w:rsid w:val="00D37147"/>
    <w:rsid w:val="00D415CF"/>
    <w:rsid w:val="00D45A14"/>
    <w:rsid w:val="00D50207"/>
    <w:rsid w:val="00D52FFD"/>
    <w:rsid w:val="00D53071"/>
    <w:rsid w:val="00D5379D"/>
    <w:rsid w:val="00D61F0E"/>
    <w:rsid w:val="00D62C64"/>
    <w:rsid w:val="00D64013"/>
    <w:rsid w:val="00D657ED"/>
    <w:rsid w:val="00D73976"/>
    <w:rsid w:val="00D74215"/>
    <w:rsid w:val="00D75C0E"/>
    <w:rsid w:val="00D76096"/>
    <w:rsid w:val="00D95BC3"/>
    <w:rsid w:val="00DA3693"/>
    <w:rsid w:val="00DA713E"/>
    <w:rsid w:val="00DB4ECC"/>
    <w:rsid w:val="00DB767A"/>
    <w:rsid w:val="00DC234C"/>
    <w:rsid w:val="00DC6752"/>
    <w:rsid w:val="00DD3A2A"/>
    <w:rsid w:val="00DD61DD"/>
    <w:rsid w:val="00DD6A32"/>
    <w:rsid w:val="00DE01BA"/>
    <w:rsid w:val="00DE55FB"/>
    <w:rsid w:val="00DE700B"/>
    <w:rsid w:val="00DE7E9D"/>
    <w:rsid w:val="00DF3B4C"/>
    <w:rsid w:val="00DF4B34"/>
    <w:rsid w:val="00E0241D"/>
    <w:rsid w:val="00E062C1"/>
    <w:rsid w:val="00E06EF5"/>
    <w:rsid w:val="00E15B0C"/>
    <w:rsid w:val="00E21FBA"/>
    <w:rsid w:val="00E22177"/>
    <w:rsid w:val="00E22AC0"/>
    <w:rsid w:val="00E25546"/>
    <w:rsid w:val="00E25AD7"/>
    <w:rsid w:val="00E265D8"/>
    <w:rsid w:val="00E2770B"/>
    <w:rsid w:val="00E35EC4"/>
    <w:rsid w:val="00E3612D"/>
    <w:rsid w:val="00E37CD6"/>
    <w:rsid w:val="00E4047F"/>
    <w:rsid w:val="00E4125D"/>
    <w:rsid w:val="00E413D7"/>
    <w:rsid w:val="00E41F2E"/>
    <w:rsid w:val="00E45ED8"/>
    <w:rsid w:val="00E5098A"/>
    <w:rsid w:val="00E52614"/>
    <w:rsid w:val="00E562BD"/>
    <w:rsid w:val="00E570E2"/>
    <w:rsid w:val="00E67770"/>
    <w:rsid w:val="00E70959"/>
    <w:rsid w:val="00E73704"/>
    <w:rsid w:val="00E745BB"/>
    <w:rsid w:val="00E75B7F"/>
    <w:rsid w:val="00E8450E"/>
    <w:rsid w:val="00E87CCD"/>
    <w:rsid w:val="00E90782"/>
    <w:rsid w:val="00E90BCE"/>
    <w:rsid w:val="00E90FF4"/>
    <w:rsid w:val="00EA12E5"/>
    <w:rsid w:val="00EB69C5"/>
    <w:rsid w:val="00EC2ACB"/>
    <w:rsid w:val="00EC34DE"/>
    <w:rsid w:val="00ED3425"/>
    <w:rsid w:val="00EE3DC8"/>
    <w:rsid w:val="00EE529C"/>
    <w:rsid w:val="00EE6C73"/>
    <w:rsid w:val="00EF72E1"/>
    <w:rsid w:val="00F04DF2"/>
    <w:rsid w:val="00F07947"/>
    <w:rsid w:val="00F108C6"/>
    <w:rsid w:val="00F13AEB"/>
    <w:rsid w:val="00F1416E"/>
    <w:rsid w:val="00F15F66"/>
    <w:rsid w:val="00F174F8"/>
    <w:rsid w:val="00F20199"/>
    <w:rsid w:val="00F202B8"/>
    <w:rsid w:val="00F20A33"/>
    <w:rsid w:val="00F20FA0"/>
    <w:rsid w:val="00F23ED6"/>
    <w:rsid w:val="00F25513"/>
    <w:rsid w:val="00F32D50"/>
    <w:rsid w:val="00F33865"/>
    <w:rsid w:val="00F35FAC"/>
    <w:rsid w:val="00F37724"/>
    <w:rsid w:val="00F40357"/>
    <w:rsid w:val="00F43E70"/>
    <w:rsid w:val="00F44E21"/>
    <w:rsid w:val="00F45EA0"/>
    <w:rsid w:val="00F46782"/>
    <w:rsid w:val="00F50059"/>
    <w:rsid w:val="00F52768"/>
    <w:rsid w:val="00F61209"/>
    <w:rsid w:val="00F6271A"/>
    <w:rsid w:val="00F636CB"/>
    <w:rsid w:val="00F65DD6"/>
    <w:rsid w:val="00F67BC5"/>
    <w:rsid w:val="00F70726"/>
    <w:rsid w:val="00F80C7F"/>
    <w:rsid w:val="00F829B1"/>
    <w:rsid w:val="00F85B6E"/>
    <w:rsid w:val="00F87DFA"/>
    <w:rsid w:val="00F87F33"/>
    <w:rsid w:val="00F96D62"/>
    <w:rsid w:val="00F97BE4"/>
    <w:rsid w:val="00FA3870"/>
    <w:rsid w:val="00FA3CBC"/>
    <w:rsid w:val="00FA5E45"/>
    <w:rsid w:val="00FB0895"/>
    <w:rsid w:val="00FC0165"/>
    <w:rsid w:val="00FD17F5"/>
    <w:rsid w:val="00FD1BC1"/>
    <w:rsid w:val="00FD2981"/>
    <w:rsid w:val="00FD29EF"/>
    <w:rsid w:val="00FD2C09"/>
    <w:rsid w:val="00FD5E85"/>
    <w:rsid w:val="00FD71D6"/>
    <w:rsid w:val="00FE14D9"/>
    <w:rsid w:val="00FE3641"/>
    <w:rsid w:val="00FE3EA9"/>
    <w:rsid w:val="00FE75F4"/>
    <w:rsid w:val="00FF1F4D"/>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55BF"/>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6FF"/>
    <w:rPr>
      <w:rFonts w:ascii="Times New Roman" w:hAnsi="Times New Roman"/>
    </w:rPr>
  </w:style>
  <w:style w:type="paragraph" w:styleId="Heading1">
    <w:name w:val="heading 1"/>
    <w:basedOn w:val="Normal"/>
    <w:next w:val="Normal"/>
    <w:link w:val="Heading1Char"/>
    <w:uiPriority w:val="9"/>
    <w:qFormat/>
    <w:rsid w:val="00090EB2"/>
    <w:pPr>
      <w:spacing w:after="0"/>
      <w:outlineLvl w:val="0"/>
    </w:pPr>
    <w:rPr>
      <w:rFonts w:cs="Times New Roman"/>
      <w:b/>
      <w:sz w:val="28"/>
      <w:szCs w:val="28"/>
    </w:rPr>
  </w:style>
  <w:style w:type="paragraph" w:styleId="Heading3">
    <w:name w:val="heading 3"/>
    <w:basedOn w:val="Normal"/>
    <w:next w:val="Normal"/>
    <w:link w:val="Heading3Char"/>
    <w:uiPriority w:val="9"/>
    <w:semiHidden/>
    <w:unhideWhenUsed/>
    <w:qFormat/>
    <w:rsid w:val="001F69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090EB2"/>
    <w:rPr>
      <w:rFonts w:ascii="Times New Roman" w:hAnsi="Times New Roman" w:cs="Times New Roman"/>
      <w:b/>
      <w:sz w:val="28"/>
      <w:szCs w:val="28"/>
    </w:rPr>
  </w:style>
  <w:style w:type="paragraph" w:styleId="List">
    <w:name w:val="List"/>
    <w:basedOn w:val="Normal"/>
    <w:rsid w:val="006740CA"/>
    <w:pPr>
      <w:spacing w:after="0"/>
      <w:ind w:left="360" w:hanging="360"/>
    </w:pPr>
    <w:rPr>
      <w:rFonts w:eastAsia="Times New Roman" w:cs="Times New Roman"/>
      <w:sz w:val="24"/>
      <w:szCs w:val="24"/>
    </w:rPr>
  </w:style>
  <w:style w:type="character" w:customStyle="1" w:styleId="Heading3Char">
    <w:name w:val="Heading 3 Char"/>
    <w:basedOn w:val="DefaultParagraphFont"/>
    <w:link w:val="Heading3"/>
    <w:uiPriority w:val="9"/>
    <w:semiHidden/>
    <w:rsid w:val="001F6987"/>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1A6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76417">
      <w:bodyDiv w:val="1"/>
      <w:marLeft w:val="0"/>
      <w:marRight w:val="0"/>
      <w:marTop w:val="0"/>
      <w:marBottom w:val="0"/>
      <w:divBdr>
        <w:top w:val="none" w:sz="0" w:space="0" w:color="auto"/>
        <w:left w:val="none" w:sz="0" w:space="0" w:color="auto"/>
        <w:bottom w:val="none" w:sz="0" w:space="0" w:color="auto"/>
        <w:right w:val="none" w:sz="0" w:space="0" w:color="auto"/>
      </w:divBdr>
    </w:div>
    <w:div w:id="618296924">
      <w:bodyDiv w:val="1"/>
      <w:marLeft w:val="0"/>
      <w:marRight w:val="0"/>
      <w:marTop w:val="0"/>
      <w:marBottom w:val="0"/>
      <w:divBdr>
        <w:top w:val="none" w:sz="0" w:space="0" w:color="auto"/>
        <w:left w:val="none" w:sz="0" w:space="0" w:color="auto"/>
        <w:bottom w:val="none" w:sz="0" w:space="0" w:color="auto"/>
        <w:right w:val="none" w:sz="0" w:space="0" w:color="auto"/>
      </w:divBdr>
    </w:div>
    <w:div w:id="998922668">
      <w:bodyDiv w:val="1"/>
      <w:marLeft w:val="0"/>
      <w:marRight w:val="0"/>
      <w:marTop w:val="0"/>
      <w:marBottom w:val="0"/>
      <w:divBdr>
        <w:top w:val="none" w:sz="0" w:space="0" w:color="auto"/>
        <w:left w:val="none" w:sz="0" w:space="0" w:color="auto"/>
        <w:bottom w:val="none" w:sz="0" w:space="0" w:color="auto"/>
        <w:right w:val="none" w:sz="0" w:space="0" w:color="auto"/>
      </w:divBdr>
    </w:div>
    <w:div w:id="1012731067">
      <w:bodyDiv w:val="1"/>
      <w:marLeft w:val="0"/>
      <w:marRight w:val="0"/>
      <w:marTop w:val="0"/>
      <w:marBottom w:val="0"/>
      <w:divBdr>
        <w:top w:val="none" w:sz="0" w:space="0" w:color="auto"/>
        <w:left w:val="none" w:sz="0" w:space="0" w:color="auto"/>
        <w:bottom w:val="none" w:sz="0" w:space="0" w:color="auto"/>
        <w:right w:val="none" w:sz="0" w:space="0" w:color="auto"/>
      </w:divBdr>
    </w:div>
    <w:div w:id="1189178523">
      <w:bodyDiv w:val="1"/>
      <w:marLeft w:val="0"/>
      <w:marRight w:val="0"/>
      <w:marTop w:val="0"/>
      <w:marBottom w:val="0"/>
      <w:divBdr>
        <w:top w:val="none" w:sz="0" w:space="0" w:color="auto"/>
        <w:left w:val="none" w:sz="0" w:space="0" w:color="auto"/>
        <w:bottom w:val="none" w:sz="0" w:space="0" w:color="auto"/>
        <w:right w:val="none" w:sz="0" w:space="0" w:color="auto"/>
      </w:divBdr>
    </w:div>
    <w:div w:id="1404568775">
      <w:bodyDiv w:val="1"/>
      <w:marLeft w:val="0"/>
      <w:marRight w:val="0"/>
      <w:marTop w:val="0"/>
      <w:marBottom w:val="0"/>
      <w:divBdr>
        <w:top w:val="none" w:sz="0" w:space="0" w:color="auto"/>
        <w:left w:val="none" w:sz="0" w:space="0" w:color="auto"/>
        <w:bottom w:val="none" w:sz="0" w:space="0" w:color="auto"/>
        <w:right w:val="none" w:sz="0" w:space="0" w:color="auto"/>
      </w:divBdr>
    </w:div>
    <w:div w:id="1533878931">
      <w:bodyDiv w:val="1"/>
      <w:marLeft w:val="0"/>
      <w:marRight w:val="0"/>
      <w:marTop w:val="0"/>
      <w:marBottom w:val="0"/>
      <w:divBdr>
        <w:top w:val="none" w:sz="0" w:space="0" w:color="auto"/>
        <w:left w:val="none" w:sz="0" w:space="0" w:color="auto"/>
        <w:bottom w:val="none" w:sz="0" w:space="0" w:color="auto"/>
        <w:right w:val="none" w:sz="0" w:space="0" w:color="auto"/>
      </w:divBdr>
    </w:div>
    <w:div w:id="2032028598">
      <w:bodyDiv w:val="1"/>
      <w:marLeft w:val="0"/>
      <w:marRight w:val="0"/>
      <w:marTop w:val="0"/>
      <w:marBottom w:val="0"/>
      <w:divBdr>
        <w:top w:val="none" w:sz="0" w:space="0" w:color="auto"/>
        <w:left w:val="none" w:sz="0" w:space="0" w:color="auto"/>
        <w:bottom w:val="none" w:sz="0" w:space="0" w:color="auto"/>
        <w:right w:val="none" w:sz="0" w:space="0" w:color="auto"/>
      </w:divBdr>
    </w:div>
    <w:div w:id="20555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1016/j.trip.2022.1006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gpti.org/resources/reports/details.php?id=114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D2C29-8FE9-4F68-836C-DA2EF419C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UTC Project Information | Local Road Safety Program Evaluation: Perceptions, Experiences &amp; Implementation</vt:lpstr>
    </vt:vector>
  </TitlesOfParts>
  <Company>DOT</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Local Road Safety Program Evaluation: Perceptions, Experiences &amp; Implementation</dc:title>
  <dc:creator/>
  <cp:lastModifiedBy>Nichols, Patrick</cp:lastModifiedBy>
  <cp:revision>546</cp:revision>
  <cp:lastPrinted>2022-09-26T18:31:00Z</cp:lastPrinted>
  <dcterms:created xsi:type="dcterms:W3CDTF">2019-01-17T15:14:00Z</dcterms:created>
  <dcterms:modified xsi:type="dcterms:W3CDTF">2023-10-25T12:13:00Z</dcterms:modified>
</cp:coreProperties>
</file>