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10075" w:type="dxa"/>
        <w:jc w:val="center"/>
        <w:tblCellMar>
          <w:top w:w="72" w:type="dxa"/>
          <w:left w:w="115" w:type="dxa"/>
          <w:bottom w:w="72" w:type="dxa"/>
          <w:right w:w="144" w:type="dxa"/>
        </w:tblCellMar>
        <w:tblLook w:val="0480" w:firstRow="0" w:lastRow="0" w:firstColumn="1" w:lastColumn="0" w:noHBand="0" w:noVBand="1"/>
        <w:tblCaption w:val="UTC Project Information"/>
      </w:tblPr>
      <w:tblGrid>
        <w:gridCol w:w="3415"/>
        <w:gridCol w:w="6660"/>
      </w:tblGrid>
      <w:tr w:rsidR="008A24E4" w:rsidRPr="004B070F" w14:paraId="597ED32A" w14:textId="77777777" w:rsidTr="00147172">
        <w:trPr>
          <w:jc w:val="center"/>
        </w:trPr>
        <w:tc>
          <w:tcPr>
            <w:tcW w:w="10075" w:type="dxa"/>
            <w:gridSpan w:val="2"/>
          </w:tcPr>
          <w:p w14:paraId="1E485F5A" w14:textId="77777777" w:rsidR="008A24E4" w:rsidRPr="007E5BF9" w:rsidRDefault="008A24E4" w:rsidP="007E5BF9">
            <w:pPr>
              <w:pStyle w:val="Heading1"/>
              <w:outlineLvl w:val="0"/>
            </w:pPr>
            <w:r w:rsidRPr="007E5BF9">
              <w:t>UTC Project Information</w:t>
            </w:r>
          </w:p>
        </w:tc>
      </w:tr>
      <w:tr w:rsidR="006369C0" w:rsidRPr="004B070F" w14:paraId="4F2EE20A" w14:textId="77777777" w:rsidTr="00147172">
        <w:trPr>
          <w:jc w:val="center"/>
        </w:trPr>
        <w:tc>
          <w:tcPr>
            <w:tcW w:w="3415" w:type="dxa"/>
          </w:tcPr>
          <w:p w14:paraId="7177D96E" w14:textId="77777777" w:rsidR="006369C0" w:rsidRPr="004B070F" w:rsidRDefault="006369C0">
            <w:pPr>
              <w:rPr>
                <w:rFonts w:cs="Times New Roman"/>
              </w:rPr>
            </w:pPr>
            <w:r>
              <w:rPr>
                <w:rFonts w:cs="Times New Roman"/>
              </w:rPr>
              <w:t>Project Title</w:t>
            </w:r>
          </w:p>
        </w:tc>
        <w:tc>
          <w:tcPr>
            <w:tcW w:w="6660" w:type="dxa"/>
          </w:tcPr>
          <w:p w14:paraId="1DDD55BC" w14:textId="0082DC77" w:rsidR="006369C0" w:rsidRPr="004B7858" w:rsidRDefault="00244C18" w:rsidP="008B0616">
            <w:pPr>
              <w:rPr>
                <w:rFonts w:cs="Times New Roman"/>
                <w:szCs w:val="24"/>
              </w:rPr>
            </w:pPr>
            <w:r>
              <w:rPr>
                <w:rFonts w:cs="Times New Roman"/>
                <w:noProof/>
                <w:szCs w:val="24"/>
              </w:rPr>
              <w:t>MPC-6</w:t>
            </w:r>
            <w:r w:rsidR="008B0616">
              <w:rPr>
                <w:rFonts w:cs="Times New Roman"/>
                <w:noProof/>
                <w:szCs w:val="24"/>
              </w:rPr>
              <w:t>8</w:t>
            </w:r>
            <w:r w:rsidR="00FF3C2D">
              <w:rPr>
                <w:rFonts w:cs="Times New Roman"/>
                <w:noProof/>
                <w:szCs w:val="24"/>
              </w:rPr>
              <w:t>1</w:t>
            </w:r>
            <w:r w:rsidR="006369C0">
              <w:rPr>
                <w:rFonts w:cs="Times New Roman"/>
                <w:szCs w:val="24"/>
              </w:rPr>
              <w:t xml:space="preserve"> –</w:t>
            </w:r>
            <w:r w:rsidR="003E0DF5">
              <w:rPr>
                <w:rFonts w:cs="Times New Roman"/>
                <w:szCs w:val="24"/>
              </w:rPr>
              <w:t xml:space="preserve"> </w:t>
            </w:r>
            <w:r w:rsidR="00FF3C2D" w:rsidRPr="00FF3C2D">
              <w:rPr>
                <w:rFonts w:cs="Times New Roman"/>
                <w:szCs w:val="24"/>
              </w:rPr>
              <w:t>Effectiveness of Mitigation Methods and Signage in Reducing Railway Trespassing Events</w:t>
            </w:r>
          </w:p>
        </w:tc>
      </w:tr>
      <w:tr w:rsidR="006369C0" w:rsidRPr="004B070F" w14:paraId="1FC4E22F" w14:textId="77777777" w:rsidTr="00147172">
        <w:trPr>
          <w:jc w:val="center"/>
        </w:trPr>
        <w:tc>
          <w:tcPr>
            <w:tcW w:w="3415" w:type="dxa"/>
          </w:tcPr>
          <w:p w14:paraId="54A2842E" w14:textId="77777777" w:rsidR="006369C0" w:rsidRPr="004B070F" w:rsidRDefault="006369C0">
            <w:pPr>
              <w:rPr>
                <w:rFonts w:cs="Times New Roman"/>
              </w:rPr>
            </w:pPr>
            <w:r>
              <w:rPr>
                <w:rFonts w:cs="Times New Roman"/>
              </w:rPr>
              <w:t>University</w:t>
            </w:r>
          </w:p>
        </w:tc>
        <w:tc>
          <w:tcPr>
            <w:tcW w:w="6660" w:type="dxa"/>
          </w:tcPr>
          <w:p w14:paraId="4C3EC97F" w14:textId="385F5B7D" w:rsidR="006369C0" w:rsidRPr="004B7858" w:rsidRDefault="00204C6C" w:rsidP="00A2584A">
            <w:pPr>
              <w:jc w:val="both"/>
              <w:rPr>
                <w:rFonts w:eastAsia="Calibri" w:cs="Times New Roman"/>
                <w:szCs w:val="24"/>
              </w:rPr>
            </w:pPr>
            <w:r w:rsidRPr="00204C6C">
              <w:rPr>
                <w:rFonts w:eastAsia="Calibri" w:cs="Times New Roman"/>
                <w:szCs w:val="24"/>
              </w:rPr>
              <w:t>Colorado State University</w:t>
            </w:r>
          </w:p>
        </w:tc>
      </w:tr>
      <w:tr w:rsidR="006369C0" w:rsidRPr="004B070F" w14:paraId="6D0D9F2E" w14:textId="77777777" w:rsidTr="00147172">
        <w:trPr>
          <w:jc w:val="center"/>
        </w:trPr>
        <w:tc>
          <w:tcPr>
            <w:tcW w:w="3415" w:type="dxa"/>
          </w:tcPr>
          <w:p w14:paraId="5F25DEC4" w14:textId="77777777" w:rsidR="006369C0" w:rsidRPr="004B070F" w:rsidRDefault="006369C0">
            <w:pPr>
              <w:rPr>
                <w:rFonts w:cs="Times New Roman"/>
              </w:rPr>
            </w:pPr>
            <w:r>
              <w:rPr>
                <w:rFonts w:cs="Times New Roman"/>
              </w:rPr>
              <w:t>Principal Investigator</w:t>
            </w:r>
          </w:p>
        </w:tc>
        <w:tc>
          <w:tcPr>
            <w:tcW w:w="6660" w:type="dxa"/>
          </w:tcPr>
          <w:p w14:paraId="0E730182" w14:textId="7A61A03F" w:rsidR="00923069" w:rsidRPr="00A5155B" w:rsidRDefault="00F83B05" w:rsidP="00353193">
            <w:pPr>
              <w:rPr>
                <w:rFonts w:cs="Times New Roman"/>
                <w:noProof/>
                <w:szCs w:val="24"/>
              </w:rPr>
            </w:pPr>
            <w:r w:rsidRPr="00F83B05">
              <w:rPr>
                <w:rFonts w:cs="Times New Roman"/>
                <w:noProof/>
                <w:szCs w:val="24"/>
              </w:rPr>
              <w:t xml:space="preserve">Erika </w:t>
            </w:r>
            <w:r w:rsidR="003C4A89" w:rsidRPr="003C4A89">
              <w:rPr>
                <w:rFonts w:cs="Times New Roman"/>
                <w:noProof/>
                <w:szCs w:val="24"/>
              </w:rPr>
              <w:t>Gallegos</w:t>
            </w:r>
            <w:r w:rsidRPr="00F83B05">
              <w:rPr>
                <w:rFonts w:cs="Times New Roman"/>
                <w:noProof/>
                <w:szCs w:val="24"/>
              </w:rPr>
              <w:t>, Ph.D.</w:t>
            </w:r>
          </w:p>
        </w:tc>
      </w:tr>
      <w:tr w:rsidR="006369C0" w:rsidRPr="004B070F" w14:paraId="5CAFB1C9" w14:textId="77777777" w:rsidTr="00147172">
        <w:trPr>
          <w:jc w:val="center"/>
        </w:trPr>
        <w:tc>
          <w:tcPr>
            <w:tcW w:w="3415" w:type="dxa"/>
          </w:tcPr>
          <w:p w14:paraId="3EA0A870" w14:textId="77777777" w:rsidR="006369C0" w:rsidRPr="004B070F" w:rsidRDefault="006369C0">
            <w:pPr>
              <w:rPr>
                <w:rFonts w:cs="Times New Roman"/>
              </w:rPr>
            </w:pPr>
            <w:r>
              <w:rPr>
                <w:rFonts w:cs="Times New Roman"/>
              </w:rPr>
              <w:t>PI Contact Information</w:t>
            </w:r>
          </w:p>
        </w:tc>
        <w:tc>
          <w:tcPr>
            <w:tcW w:w="6660" w:type="dxa"/>
          </w:tcPr>
          <w:p w14:paraId="46A9250F" w14:textId="77777777" w:rsidR="00F83B05" w:rsidRPr="00F83B05" w:rsidRDefault="00F83B05" w:rsidP="00F83B05">
            <w:pPr>
              <w:rPr>
                <w:rFonts w:cs="Times New Roman"/>
                <w:noProof/>
                <w:szCs w:val="24"/>
              </w:rPr>
            </w:pPr>
            <w:r w:rsidRPr="00F83B05">
              <w:rPr>
                <w:rFonts w:cs="Times New Roman"/>
                <w:noProof/>
                <w:szCs w:val="24"/>
              </w:rPr>
              <w:t>Assistant Professor</w:t>
            </w:r>
          </w:p>
          <w:p w14:paraId="61FF8C03" w14:textId="77777777" w:rsidR="00F83B05" w:rsidRPr="00F83B05" w:rsidRDefault="00F83B05" w:rsidP="00F83B05">
            <w:pPr>
              <w:rPr>
                <w:rFonts w:cs="Times New Roman"/>
                <w:noProof/>
                <w:szCs w:val="24"/>
              </w:rPr>
            </w:pPr>
            <w:r w:rsidRPr="00F83B05">
              <w:rPr>
                <w:rFonts w:cs="Times New Roman"/>
                <w:noProof/>
                <w:szCs w:val="24"/>
              </w:rPr>
              <w:t>Dept. of Systems Engineering</w:t>
            </w:r>
          </w:p>
          <w:p w14:paraId="23AB2795" w14:textId="77777777" w:rsidR="00F83B05" w:rsidRPr="00F83B05" w:rsidRDefault="00F83B05" w:rsidP="00F83B05">
            <w:pPr>
              <w:rPr>
                <w:rFonts w:cs="Times New Roman"/>
                <w:noProof/>
                <w:szCs w:val="24"/>
              </w:rPr>
            </w:pPr>
            <w:r w:rsidRPr="00F83B05">
              <w:rPr>
                <w:rFonts w:cs="Times New Roman"/>
                <w:noProof/>
                <w:szCs w:val="24"/>
              </w:rPr>
              <w:t>Colorado State University</w:t>
            </w:r>
          </w:p>
          <w:p w14:paraId="781A4675" w14:textId="77777777" w:rsidR="00F83B05" w:rsidRPr="00F83B05" w:rsidRDefault="00F83B05" w:rsidP="00F83B05">
            <w:pPr>
              <w:rPr>
                <w:rFonts w:cs="Times New Roman"/>
                <w:noProof/>
                <w:szCs w:val="24"/>
              </w:rPr>
            </w:pPr>
            <w:r w:rsidRPr="00F83B05">
              <w:rPr>
                <w:rFonts w:cs="Times New Roman"/>
                <w:noProof/>
                <w:szCs w:val="24"/>
              </w:rPr>
              <w:t>Phone: (970) 491-3346</w:t>
            </w:r>
          </w:p>
          <w:p w14:paraId="230DF3B6" w14:textId="5087708D" w:rsidR="00F83B05" w:rsidRPr="00F83B05" w:rsidRDefault="00F83B05" w:rsidP="00F83B05">
            <w:pPr>
              <w:rPr>
                <w:rFonts w:cs="Times New Roman"/>
                <w:noProof/>
                <w:szCs w:val="24"/>
              </w:rPr>
            </w:pPr>
            <w:r w:rsidRPr="00F83B05">
              <w:rPr>
                <w:rFonts w:cs="Times New Roman"/>
                <w:noProof/>
                <w:szCs w:val="24"/>
              </w:rPr>
              <w:t xml:space="preserve">Email: </w:t>
            </w:r>
            <w:r w:rsidR="00844010" w:rsidRPr="00844010">
              <w:rPr>
                <w:rFonts w:cs="Times New Roman"/>
                <w:noProof/>
                <w:szCs w:val="24"/>
              </w:rPr>
              <w:t>erika3@colostate.edu</w:t>
            </w:r>
          </w:p>
          <w:p w14:paraId="31CE917A" w14:textId="694B54AC" w:rsidR="006369C0" w:rsidRDefault="00F83B05" w:rsidP="00F83B05">
            <w:pPr>
              <w:rPr>
                <w:rFonts w:cs="Times New Roman"/>
                <w:noProof/>
                <w:szCs w:val="24"/>
              </w:rPr>
            </w:pPr>
            <w:r w:rsidRPr="00F83B05">
              <w:rPr>
                <w:rFonts w:cs="Times New Roman"/>
                <w:noProof/>
                <w:szCs w:val="24"/>
              </w:rPr>
              <w:t>ORCID: 0000-0001-5009-9916</w:t>
            </w:r>
          </w:p>
        </w:tc>
      </w:tr>
      <w:tr w:rsidR="006369C0" w:rsidRPr="004B070F" w14:paraId="65D656B3" w14:textId="77777777" w:rsidTr="00147172">
        <w:trPr>
          <w:jc w:val="center"/>
        </w:trPr>
        <w:tc>
          <w:tcPr>
            <w:tcW w:w="3415" w:type="dxa"/>
          </w:tcPr>
          <w:p w14:paraId="5B445C43" w14:textId="77777777" w:rsidR="006369C0" w:rsidRPr="004B070F" w:rsidRDefault="006369C0" w:rsidP="00947EC7">
            <w:pPr>
              <w:rPr>
                <w:rFonts w:cs="Times New Roman"/>
              </w:rPr>
            </w:pPr>
            <w:r w:rsidRPr="004B070F">
              <w:rPr>
                <w:rFonts w:cs="Times New Roman"/>
              </w:rPr>
              <w:t xml:space="preserve">Funding </w:t>
            </w:r>
            <w:r>
              <w:rPr>
                <w:rFonts w:cs="Times New Roman"/>
              </w:rPr>
              <w:t>Source(s) and Amounts Provided (by each agency or organization)</w:t>
            </w:r>
          </w:p>
        </w:tc>
        <w:tc>
          <w:tcPr>
            <w:tcW w:w="6660" w:type="dxa"/>
          </w:tcPr>
          <w:p w14:paraId="689453EC" w14:textId="6CC221FC" w:rsidR="008B495C" w:rsidRDefault="006369C0" w:rsidP="00AC760B">
            <w:pPr>
              <w:spacing w:after="240"/>
              <w:rPr>
                <w:rFonts w:cs="Times New Roman"/>
              </w:rPr>
            </w:pPr>
            <w:r w:rsidRPr="00CE274D">
              <w:rPr>
                <w:rFonts w:cs="Times New Roman"/>
                <w:noProof/>
              </w:rPr>
              <w:t xml:space="preserve">USDOT, </w:t>
            </w:r>
            <w:r w:rsidR="00CB4A51" w:rsidRPr="00CE274D">
              <w:rPr>
                <w:rFonts w:cs="Times New Roman"/>
                <w:noProof/>
              </w:rPr>
              <w:t>Office of the Assistant Secretary for Research and Technology</w:t>
            </w:r>
            <w:r w:rsidR="00AC760B">
              <w:rPr>
                <w:rFonts w:cs="Times New Roman"/>
              </w:rPr>
              <w:br/>
            </w:r>
            <w:r w:rsidR="00F44E21" w:rsidRPr="00CE274D">
              <w:rPr>
                <w:rFonts w:cs="Times New Roman"/>
              </w:rPr>
              <w:t>$</w:t>
            </w:r>
            <w:r w:rsidR="00C55289">
              <w:rPr>
                <w:rFonts w:cs="Times New Roman"/>
              </w:rPr>
              <w:t>1</w:t>
            </w:r>
            <w:r w:rsidR="008E1FFC">
              <w:rPr>
                <w:rFonts w:cs="Times New Roman"/>
              </w:rPr>
              <w:t>5</w:t>
            </w:r>
            <w:r w:rsidR="00CB59DA">
              <w:rPr>
                <w:rFonts w:cs="Times New Roman"/>
              </w:rPr>
              <w:t>,</w:t>
            </w:r>
            <w:r w:rsidR="008E1FFC">
              <w:rPr>
                <w:rFonts w:cs="Times New Roman"/>
              </w:rPr>
              <w:t>000</w:t>
            </w:r>
          </w:p>
          <w:p w14:paraId="19624EF6" w14:textId="17EA69B8" w:rsidR="002755D6" w:rsidRDefault="003D5BC7" w:rsidP="002755D6">
            <w:pPr>
              <w:rPr>
                <w:rFonts w:cs="Times New Roman"/>
              </w:rPr>
            </w:pPr>
            <w:r w:rsidRPr="003D5BC7">
              <w:rPr>
                <w:rFonts w:cs="Times New Roman"/>
              </w:rPr>
              <w:t>Colorado State University</w:t>
            </w:r>
          </w:p>
          <w:p w14:paraId="228866A4" w14:textId="13728EAE" w:rsidR="00334777" w:rsidRPr="00CE274D" w:rsidRDefault="002755D6" w:rsidP="002755D6">
            <w:pPr>
              <w:rPr>
                <w:rFonts w:cs="Times New Roman"/>
              </w:rPr>
            </w:pPr>
            <w:r w:rsidRPr="002755D6">
              <w:rPr>
                <w:rFonts w:cs="Times New Roman"/>
              </w:rPr>
              <w:t>$</w:t>
            </w:r>
            <w:r w:rsidR="00C55289">
              <w:rPr>
                <w:rFonts w:cs="Times New Roman"/>
              </w:rPr>
              <w:t>18</w:t>
            </w:r>
            <w:r w:rsidR="008E1FFC">
              <w:rPr>
                <w:rFonts w:cs="Times New Roman"/>
              </w:rPr>
              <w:t>,000</w:t>
            </w:r>
          </w:p>
        </w:tc>
      </w:tr>
      <w:tr w:rsidR="006369C0" w:rsidRPr="004B070F" w14:paraId="50E8B969" w14:textId="77777777" w:rsidTr="00147172">
        <w:trPr>
          <w:jc w:val="center"/>
        </w:trPr>
        <w:tc>
          <w:tcPr>
            <w:tcW w:w="3415" w:type="dxa"/>
          </w:tcPr>
          <w:p w14:paraId="6AC908E9" w14:textId="77777777" w:rsidR="006369C0" w:rsidRPr="004B070F" w:rsidRDefault="006369C0" w:rsidP="00947EC7">
            <w:pPr>
              <w:rPr>
                <w:rFonts w:cs="Times New Roman"/>
              </w:rPr>
            </w:pPr>
            <w:r>
              <w:rPr>
                <w:rFonts w:cs="Times New Roman"/>
              </w:rPr>
              <w:t xml:space="preserve">Total </w:t>
            </w:r>
            <w:r w:rsidRPr="004B070F">
              <w:rPr>
                <w:rFonts w:cs="Times New Roman"/>
              </w:rPr>
              <w:t>Project Cost</w:t>
            </w:r>
          </w:p>
        </w:tc>
        <w:tc>
          <w:tcPr>
            <w:tcW w:w="6660" w:type="dxa"/>
          </w:tcPr>
          <w:p w14:paraId="3D67C476" w14:textId="0990106D" w:rsidR="006369C0" w:rsidRDefault="00F829B1" w:rsidP="00400EA7">
            <w:pPr>
              <w:rPr>
                <w:rFonts w:cs="Times New Roman"/>
              </w:rPr>
            </w:pPr>
            <w:r>
              <w:rPr>
                <w:rFonts w:cs="Times New Roman"/>
              </w:rPr>
              <w:t>$</w:t>
            </w:r>
            <w:r w:rsidR="00C55289">
              <w:rPr>
                <w:rFonts w:cs="Times New Roman"/>
              </w:rPr>
              <w:t>33</w:t>
            </w:r>
            <w:r w:rsidR="008E1FFC">
              <w:rPr>
                <w:rFonts w:cs="Times New Roman"/>
              </w:rPr>
              <w:t>,000</w:t>
            </w:r>
          </w:p>
        </w:tc>
      </w:tr>
      <w:tr w:rsidR="006369C0" w:rsidRPr="004B070F" w14:paraId="32378A37" w14:textId="77777777" w:rsidTr="00147172">
        <w:trPr>
          <w:jc w:val="center"/>
        </w:trPr>
        <w:tc>
          <w:tcPr>
            <w:tcW w:w="3415" w:type="dxa"/>
          </w:tcPr>
          <w:p w14:paraId="0B1DC31F" w14:textId="77777777" w:rsidR="006369C0" w:rsidRPr="004B070F" w:rsidRDefault="006369C0" w:rsidP="00947EC7">
            <w:pPr>
              <w:rPr>
                <w:rFonts w:cs="Times New Roman"/>
              </w:rPr>
            </w:pPr>
            <w:r w:rsidRPr="004B070F">
              <w:rPr>
                <w:rFonts w:cs="Times New Roman"/>
              </w:rPr>
              <w:t>Agency ID or Contract Number</w:t>
            </w:r>
          </w:p>
        </w:tc>
        <w:tc>
          <w:tcPr>
            <w:tcW w:w="6660" w:type="dxa"/>
          </w:tcPr>
          <w:p w14:paraId="0FD324CD" w14:textId="77777777" w:rsidR="006369C0" w:rsidRPr="004B070F" w:rsidRDefault="006369C0">
            <w:pPr>
              <w:rPr>
                <w:rFonts w:cs="Times New Roman"/>
              </w:rPr>
            </w:pPr>
            <w:r w:rsidRPr="00432B0E">
              <w:rPr>
                <w:rFonts w:cs="Times New Roman"/>
                <w:noProof/>
              </w:rPr>
              <w:t>69A3551747108</w:t>
            </w:r>
          </w:p>
        </w:tc>
      </w:tr>
      <w:tr w:rsidR="006369C0" w:rsidRPr="004B070F" w14:paraId="4A587F20" w14:textId="77777777" w:rsidTr="00147172">
        <w:trPr>
          <w:jc w:val="center"/>
        </w:trPr>
        <w:tc>
          <w:tcPr>
            <w:tcW w:w="3415" w:type="dxa"/>
          </w:tcPr>
          <w:p w14:paraId="17BE2D3C" w14:textId="77777777" w:rsidR="006369C0" w:rsidRPr="004B070F" w:rsidRDefault="006369C0" w:rsidP="00947EC7">
            <w:pPr>
              <w:rPr>
                <w:rFonts w:cs="Times New Roman"/>
              </w:rPr>
            </w:pPr>
            <w:r>
              <w:rPr>
                <w:rFonts w:cs="Times New Roman"/>
              </w:rPr>
              <w:t>Start and End Dates</w:t>
            </w:r>
          </w:p>
        </w:tc>
        <w:tc>
          <w:tcPr>
            <w:tcW w:w="6660" w:type="dxa"/>
          </w:tcPr>
          <w:p w14:paraId="75DA14AF" w14:textId="5555669D" w:rsidR="006369C0" w:rsidRPr="004B070F" w:rsidRDefault="002F60AC" w:rsidP="00664F87">
            <w:pPr>
              <w:rPr>
                <w:rFonts w:cs="Times New Roman"/>
                <w:highlight w:val="yellow"/>
              </w:rPr>
            </w:pPr>
            <w:r>
              <w:rPr>
                <w:rFonts w:cs="Times New Roman"/>
                <w:noProof/>
              </w:rPr>
              <w:t>December</w:t>
            </w:r>
            <w:r w:rsidR="006369C0" w:rsidRPr="00432B0E">
              <w:rPr>
                <w:rFonts w:cs="Times New Roman"/>
                <w:noProof/>
              </w:rPr>
              <w:t xml:space="preserve"> </w:t>
            </w:r>
            <w:r w:rsidR="00AB12C0">
              <w:rPr>
                <w:rFonts w:cs="Times New Roman"/>
                <w:noProof/>
              </w:rPr>
              <w:t>1</w:t>
            </w:r>
            <w:r>
              <w:rPr>
                <w:rFonts w:cs="Times New Roman"/>
                <w:noProof/>
              </w:rPr>
              <w:t>7</w:t>
            </w:r>
            <w:r w:rsidR="006369C0" w:rsidRPr="00432B0E">
              <w:rPr>
                <w:rFonts w:cs="Times New Roman"/>
                <w:noProof/>
              </w:rPr>
              <w:t>, 20</w:t>
            </w:r>
            <w:r w:rsidR="00784CFD">
              <w:rPr>
                <w:rFonts w:cs="Times New Roman"/>
                <w:noProof/>
              </w:rPr>
              <w:t>21</w:t>
            </w:r>
            <w:r w:rsidR="006369C0" w:rsidRPr="00432B0E">
              <w:rPr>
                <w:rFonts w:cs="Times New Roman"/>
                <w:noProof/>
              </w:rPr>
              <w:t xml:space="preserve"> to July 31, 202</w:t>
            </w:r>
            <w:r w:rsidR="0029308A">
              <w:rPr>
                <w:rFonts w:cs="Times New Roman"/>
                <w:noProof/>
              </w:rPr>
              <w:t>4</w:t>
            </w:r>
          </w:p>
        </w:tc>
      </w:tr>
      <w:tr w:rsidR="006369C0" w:rsidRPr="004B070F" w14:paraId="14D43608" w14:textId="77777777" w:rsidTr="00147172">
        <w:trPr>
          <w:jc w:val="center"/>
        </w:trPr>
        <w:tc>
          <w:tcPr>
            <w:tcW w:w="3415" w:type="dxa"/>
          </w:tcPr>
          <w:p w14:paraId="4011CAB6" w14:textId="77777777" w:rsidR="006369C0" w:rsidRPr="004B070F" w:rsidRDefault="006369C0">
            <w:pPr>
              <w:rPr>
                <w:rFonts w:cs="Times New Roman"/>
              </w:rPr>
            </w:pPr>
            <w:r w:rsidRPr="004B070F">
              <w:rPr>
                <w:rFonts w:cs="Times New Roman"/>
              </w:rPr>
              <w:t xml:space="preserve">Brief </w:t>
            </w:r>
            <w:r>
              <w:rPr>
                <w:rFonts w:cs="Times New Roman"/>
              </w:rPr>
              <w:t>Description of Research Project</w:t>
            </w:r>
          </w:p>
        </w:tc>
        <w:tc>
          <w:tcPr>
            <w:tcW w:w="6660" w:type="dxa"/>
          </w:tcPr>
          <w:p w14:paraId="059A8B07" w14:textId="0294DCB4" w:rsidR="00E57CA6" w:rsidRPr="004B7858" w:rsidRDefault="004B0839" w:rsidP="00693195">
            <w:pPr>
              <w:rPr>
                <w:rFonts w:cs="Times New Roman"/>
                <w:noProof/>
                <w:szCs w:val="24"/>
              </w:rPr>
            </w:pPr>
            <w:r w:rsidRPr="004B0839">
              <w:rPr>
                <w:rFonts w:cs="Times New Roman"/>
                <w:noProof/>
                <w:szCs w:val="24"/>
              </w:rPr>
              <w:t>Railroad right-of-way trespassing is the leading cause of rail-related deaths in the United States. Previous literature proposes that accidental and intentional trespassing events are highly preventable and various engineering, education, and enforcement countermeasures have been implemented. However, these pedestrian-train collisions continue to occur, suggesting benefits could be realized from further analysis of public perceptions relating to railroad rights-of-way. The overall goal of this project is to identify gaps in knowledge between public perception and mitigation methods used to minimize railroad right-of-way trespassing. This will be accomplished by (1) Synthesizing current methods utilized to prevent railroad right-of-way trespassing; (2) Identifying public perceptions of safe and permissible railroad right-of-way crossing behaviors; and (3) Evaluating comprehension of messaging on signs relating to railroad right-of-way trespassing prevention. A literature review will be conducted to compile a list of countermeasures, which will be used to inform the development of a survey. The survey will capture how road users interpret messaging/mitigation methods at their location under various contexts, and how the use of these countermeasures may divert behavior to more unsafe actions in other locations. The results of this study will better inform efforts to mitigate railroad right-of-way trespassing, and as a result, improve safety.</w:t>
            </w:r>
          </w:p>
        </w:tc>
      </w:tr>
      <w:tr w:rsidR="006369C0" w:rsidRPr="004B070F" w14:paraId="2E989BDD" w14:textId="77777777" w:rsidTr="00724331">
        <w:trPr>
          <w:trHeight w:val="3518"/>
          <w:jc w:val="center"/>
        </w:trPr>
        <w:tc>
          <w:tcPr>
            <w:tcW w:w="3415" w:type="dxa"/>
          </w:tcPr>
          <w:p w14:paraId="4FBA15EB" w14:textId="45BA8895" w:rsidR="006369C0" w:rsidRPr="004B070F" w:rsidRDefault="006369C0" w:rsidP="008E563F">
            <w:pPr>
              <w:spacing w:after="120"/>
              <w:rPr>
                <w:rFonts w:cs="Times New Roman"/>
              </w:rPr>
            </w:pPr>
            <w:r w:rsidRPr="004B070F">
              <w:rPr>
                <w:rFonts w:cs="Times New Roman"/>
              </w:rPr>
              <w:lastRenderedPageBreak/>
              <w:t>Describe Implementation of Research Outcomes (or why not implemented)</w:t>
            </w:r>
          </w:p>
          <w:p w14:paraId="30E7C65E" w14:textId="77777777" w:rsidR="006369C0" w:rsidRPr="004B070F" w:rsidRDefault="006369C0">
            <w:pPr>
              <w:rPr>
                <w:rFonts w:cs="Times New Roman"/>
              </w:rPr>
            </w:pPr>
            <w:r w:rsidRPr="004B070F">
              <w:rPr>
                <w:rFonts w:cs="Times New Roman"/>
              </w:rPr>
              <w:t>Place Any Photos Here</w:t>
            </w:r>
          </w:p>
        </w:tc>
        <w:tc>
          <w:tcPr>
            <w:tcW w:w="6660" w:type="dxa"/>
          </w:tcPr>
          <w:p w14:paraId="46B1D080" w14:textId="3872CBBF" w:rsidR="006369C0" w:rsidRPr="004B070F" w:rsidRDefault="00724331" w:rsidP="00724331">
            <w:r w:rsidRPr="00724331">
              <w:t xml:space="preserve">The results reveal that action-conveying signs (such as “Stop Railroad Crossing” or “Do Not Cross”) and emotionally-motivated signs are generally more effective in discouraging pedestrian crossings in high-risk situations compared to information-only signs. Action-conveying signs were found to be particularly impactful when a train was present, while emotionally-motivated signs elicited stronger responses when warning lights were flashing, or gates were down. The </w:t>
            </w:r>
            <w:proofErr w:type="spellStart"/>
            <w:r w:rsidRPr="00724331">
              <w:t>MaxDiff</w:t>
            </w:r>
            <w:proofErr w:type="spellEnd"/>
            <w:r w:rsidRPr="00724331">
              <w:t xml:space="preserve"> analysis of sign design effectiveness highlighted that black symbols on yellow backgrounds were perceived as the most effective in conveying safety information, while signs with black on white or red on white backgrounds were rated less favorably. The study further found that square-shaped signs were slightly more effective than circular ones.</w:t>
            </w:r>
            <w:r>
              <w:t xml:space="preserve"> </w:t>
            </w:r>
            <w:r w:rsidRPr="00724331">
              <w:t>These findings have been made publicly available and the researchers are seeking further collaboration with DOTs and the TRB community to implement these findings. The results suggest that high-contrast colors and action-conveying signs play a crucial role in enhancing the visibility and interpretability of safety signs, supporting quicker and more accurate decision-making by pedestrians.</w:t>
            </w:r>
          </w:p>
        </w:tc>
      </w:tr>
      <w:tr w:rsidR="006369C0" w:rsidRPr="004B070F" w14:paraId="261B3912" w14:textId="77777777" w:rsidTr="00147172">
        <w:trPr>
          <w:trHeight w:val="395"/>
          <w:jc w:val="center"/>
        </w:trPr>
        <w:tc>
          <w:tcPr>
            <w:tcW w:w="3415" w:type="dxa"/>
          </w:tcPr>
          <w:p w14:paraId="2FA02D33" w14:textId="77777777" w:rsidR="006369C0" w:rsidRPr="004B070F" w:rsidRDefault="006369C0">
            <w:pPr>
              <w:rPr>
                <w:rFonts w:cs="Times New Roman"/>
              </w:rPr>
            </w:pPr>
            <w:r w:rsidRPr="004B070F">
              <w:rPr>
                <w:rFonts w:cs="Times New Roman"/>
              </w:rPr>
              <w:t>Impacts/Benefits of Implementation</w:t>
            </w:r>
          </w:p>
          <w:p w14:paraId="2EF2D50C" w14:textId="77777777" w:rsidR="006369C0" w:rsidRPr="004B070F" w:rsidRDefault="006369C0">
            <w:pPr>
              <w:rPr>
                <w:rFonts w:cs="Times New Roman"/>
              </w:rPr>
            </w:pPr>
            <w:r>
              <w:rPr>
                <w:rFonts w:cs="Times New Roman"/>
              </w:rPr>
              <w:t>(actual, not anticipated)</w:t>
            </w:r>
          </w:p>
        </w:tc>
        <w:tc>
          <w:tcPr>
            <w:tcW w:w="6660" w:type="dxa"/>
          </w:tcPr>
          <w:p w14:paraId="34E3E6D5" w14:textId="4660C6DF" w:rsidR="006369C0" w:rsidRPr="004B070F" w:rsidRDefault="00724331" w:rsidP="00724331">
            <w:pPr>
              <w:rPr>
                <w:rFonts w:cs="Times New Roman"/>
              </w:rPr>
            </w:pPr>
            <w:r w:rsidRPr="00724331">
              <w:rPr>
                <w:rFonts w:cs="Times New Roman"/>
              </w:rPr>
              <w:t>Annually in the US, there are more than 700 fatalities due to crossings of railroad rights-of-way, many of which are largely preventable. In addition to these annual fatalities, these collisions lead to trauma experienced by railway staff, rescue personnel, passengers, any eyewitnesses. This research seeks to reduce the number of injuries and fatalities due to train-pedestrian conflicts and improve transportation rail-related safety.</w:t>
            </w:r>
          </w:p>
        </w:tc>
      </w:tr>
      <w:tr w:rsidR="006369C0" w:rsidRPr="004B070F" w14:paraId="4A6BE980" w14:textId="77777777" w:rsidTr="00147172">
        <w:trPr>
          <w:jc w:val="center"/>
        </w:trPr>
        <w:tc>
          <w:tcPr>
            <w:tcW w:w="3415" w:type="dxa"/>
          </w:tcPr>
          <w:p w14:paraId="7D692A26" w14:textId="77777777" w:rsidR="006369C0" w:rsidRPr="004B070F" w:rsidRDefault="006369C0">
            <w:pPr>
              <w:rPr>
                <w:rFonts w:cs="Times New Roman"/>
              </w:rPr>
            </w:pPr>
            <w:r w:rsidRPr="004B070F">
              <w:rPr>
                <w:rFonts w:cs="Times New Roman"/>
              </w:rPr>
              <w:t>Web Links</w:t>
            </w:r>
          </w:p>
          <w:p w14:paraId="4682E000" w14:textId="77777777" w:rsidR="006369C0" w:rsidRPr="004B070F" w:rsidRDefault="006369C0" w:rsidP="005739F2">
            <w:pPr>
              <w:pStyle w:val="ListParagraph"/>
              <w:numPr>
                <w:ilvl w:val="0"/>
                <w:numId w:val="2"/>
              </w:numPr>
              <w:rPr>
                <w:rFonts w:cs="Times New Roman"/>
              </w:rPr>
            </w:pPr>
            <w:r w:rsidRPr="004B070F">
              <w:rPr>
                <w:rFonts w:cs="Times New Roman"/>
              </w:rPr>
              <w:t>Reports</w:t>
            </w:r>
          </w:p>
          <w:p w14:paraId="25D844EE" w14:textId="77777777" w:rsidR="006369C0" w:rsidRPr="004B7858" w:rsidRDefault="006369C0" w:rsidP="004519D5">
            <w:pPr>
              <w:pStyle w:val="ListParagraph"/>
              <w:numPr>
                <w:ilvl w:val="0"/>
                <w:numId w:val="2"/>
              </w:numPr>
              <w:rPr>
                <w:rFonts w:cs="Times New Roman"/>
              </w:rPr>
            </w:pPr>
            <w:r w:rsidRPr="004B070F">
              <w:rPr>
                <w:rFonts w:cs="Times New Roman"/>
              </w:rPr>
              <w:t>Project Website</w:t>
            </w:r>
          </w:p>
        </w:tc>
        <w:tc>
          <w:tcPr>
            <w:tcW w:w="6660" w:type="dxa"/>
          </w:tcPr>
          <w:p w14:paraId="74D92BA2" w14:textId="512BF059" w:rsidR="006369C0" w:rsidRPr="001C1E9A" w:rsidRDefault="001C1E9A" w:rsidP="001C1E9A">
            <w:pPr>
              <w:pStyle w:val="ListParagraph"/>
              <w:numPr>
                <w:ilvl w:val="0"/>
                <w:numId w:val="2"/>
              </w:numPr>
              <w:ind w:left="426"/>
              <w:rPr>
                <w:rFonts w:cs="Times New Roman"/>
              </w:rPr>
            </w:pPr>
            <w:r>
              <w:rPr>
                <w:rFonts w:cs="Times New Roman"/>
              </w:rPr>
              <w:t xml:space="preserve">MPC Final Report – </w:t>
            </w:r>
            <w:hyperlink r:id="rId6" w:history="1">
              <w:r w:rsidRPr="001C1E9A">
                <w:rPr>
                  <w:rStyle w:val="Hyperlink"/>
                </w:rPr>
                <w:t>Effectiveness of Mitigation Methods and Signage in Reducing Railway Trespassing Events</w:t>
              </w:r>
            </w:hyperlink>
          </w:p>
        </w:tc>
      </w:tr>
    </w:tbl>
    <w:p w14:paraId="28E9B2E3" w14:textId="77777777" w:rsidR="006369C0" w:rsidRPr="00F25513" w:rsidRDefault="006369C0" w:rsidP="00024067">
      <w:pPr>
        <w:rPr>
          <w:rFonts w:cs="Times New Roman"/>
        </w:rPr>
      </w:pPr>
    </w:p>
    <w:sectPr w:rsidR="006369C0" w:rsidRPr="00F25513" w:rsidSect="006369C0">
      <w:type w:val="continuous"/>
      <w:pgSz w:w="12240" w:h="15840"/>
      <w:pgMar w:top="1440" w:right="1440" w:bottom="126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1">
    <w:nsid w:val="1457750E"/>
    <w:multiLevelType w:val="hybridMultilevel"/>
    <w:tmpl w:val="D4BE1372"/>
    <w:lvl w:ilvl="0" w:tplc="2660918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15:restartNumberingAfterBreak="1">
    <w:nsid w:val="1AE6279E"/>
    <w:multiLevelType w:val="hybridMultilevel"/>
    <w:tmpl w:val="32BEEAC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1">
    <w:nsid w:val="30D81D58"/>
    <w:multiLevelType w:val="hybridMultilevel"/>
    <w:tmpl w:val="C0AAB534"/>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1">
    <w:nsid w:val="42C11DBC"/>
    <w:multiLevelType w:val="hybridMultilevel"/>
    <w:tmpl w:val="D8BC212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1">
    <w:nsid w:val="59F30D54"/>
    <w:multiLevelType w:val="hybridMultilevel"/>
    <w:tmpl w:val="F12475E2"/>
    <w:lvl w:ilvl="0" w:tplc="04090011">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1">
    <w:nsid w:val="649E5509"/>
    <w:multiLevelType w:val="hybridMultilevel"/>
    <w:tmpl w:val="FFF85D5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3"/>
  </w:num>
  <w:num w:numId="2">
    <w:abstractNumId w:val="1"/>
  </w:num>
  <w:num w:numId="3">
    <w:abstractNumId w:val="4"/>
  </w:num>
  <w:num w:numId="4">
    <w:abstractNumId w:val="2"/>
  </w:num>
  <w:num w:numId="5">
    <w:abstractNumId w:val="0"/>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1B30"/>
    <w:rsid w:val="000017BD"/>
    <w:rsid w:val="00001B9F"/>
    <w:rsid w:val="00007373"/>
    <w:rsid w:val="000078F4"/>
    <w:rsid w:val="00010A4D"/>
    <w:rsid w:val="0001290E"/>
    <w:rsid w:val="000144BC"/>
    <w:rsid w:val="00015A9A"/>
    <w:rsid w:val="0001601C"/>
    <w:rsid w:val="0001643C"/>
    <w:rsid w:val="0001729D"/>
    <w:rsid w:val="00021263"/>
    <w:rsid w:val="00022D93"/>
    <w:rsid w:val="00023206"/>
    <w:rsid w:val="00024067"/>
    <w:rsid w:val="00025CD4"/>
    <w:rsid w:val="00025DF1"/>
    <w:rsid w:val="0003343C"/>
    <w:rsid w:val="00036F2D"/>
    <w:rsid w:val="00036F4B"/>
    <w:rsid w:val="000373A9"/>
    <w:rsid w:val="00044AF4"/>
    <w:rsid w:val="00044C1E"/>
    <w:rsid w:val="000502B3"/>
    <w:rsid w:val="000505B4"/>
    <w:rsid w:val="0005162D"/>
    <w:rsid w:val="00052C08"/>
    <w:rsid w:val="000554DF"/>
    <w:rsid w:val="00055F72"/>
    <w:rsid w:val="00060CEA"/>
    <w:rsid w:val="000613D7"/>
    <w:rsid w:val="00062D97"/>
    <w:rsid w:val="000639A7"/>
    <w:rsid w:val="000722B1"/>
    <w:rsid w:val="00073895"/>
    <w:rsid w:val="000754CA"/>
    <w:rsid w:val="00083318"/>
    <w:rsid w:val="00083487"/>
    <w:rsid w:val="00084066"/>
    <w:rsid w:val="00090EB2"/>
    <w:rsid w:val="00094116"/>
    <w:rsid w:val="00095869"/>
    <w:rsid w:val="00096AF8"/>
    <w:rsid w:val="000A6B14"/>
    <w:rsid w:val="000A7B5A"/>
    <w:rsid w:val="000B487C"/>
    <w:rsid w:val="000C1C20"/>
    <w:rsid w:val="000C560E"/>
    <w:rsid w:val="000D5D43"/>
    <w:rsid w:val="000E6251"/>
    <w:rsid w:val="000E7681"/>
    <w:rsid w:val="000F1141"/>
    <w:rsid w:val="000F1E55"/>
    <w:rsid w:val="000F25D1"/>
    <w:rsid w:val="000F2B2D"/>
    <w:rsid w:val="000F3CC9"/>
    <w:rsid w:val="000F3EED"/>
    <w:rsid w:val="000F526A"/>
    <w:rsid w:val="000F77F3"/>
    <w:rsid w:val="0010425C"/>
    <w:rsid w:val="00106524"/>
    <w:rsid w:val="0011278E"/>
    <w:rsid w:val="00113422"/>
    <w:rsid w:val="00123CE1"/>
    <w:rsid w:val="00124459"/>
    <w:rsid w:val="00124744"/>
    <w:rsid w:val="00130702"/>
    <w:rsid w:val="00131A23"/>
    <w:rsid w:val="00132C44"/>
    <w:rsid w:val="00135006"/>
    <w:rsid w:val="00135512"/>
    <w:rsid w:val="00136A54"/>
    <w:rsid w:val="00137A6B"/>
    <w:rsid w:val="00141F21"/>
    <w:rsid w:val="00144705"/>
    <w:rsid w:val="00147172"/>
    <w:rsid w:val="001510A7"/>
    <w:rsid w:val="00153473"/>
    <w:rsid w:val="00153D98"/>
    <w:rsid w:val="0015530F"/>
    <w:rsid w:val="00155AA0"/>
    <w:rsid w:val="00156068"/>
    <w:rsid w:val="001566D6"/>
    <w:rsid w:val="001612F5"/>
    <w:rsid w:val="00165D8D"/>
    <w:rsid w:val="00167D11"/>
    <w:rsid w:val="001710A6"/>
    <w:rsid w:val="0017516D"/>
    <w:rsid w:val="00176F1C"/>
    <w:rsid w:val="00180BBC"/>
    <w:rsid w:val="00182779"/>
    <w:rsid w:val="00182C9D"/>
    <w:rsid w:val="00187408"/>
    <w:rsid w:val="00191E7F"/>
    <w:rsid w:val="00194A73"/>
    <w:rsid w:val="001A1231"/>
    <w:rsid w:val="001B4811"/>
    <w:rsid w:val="001B74CD"/>
    <w:rsid w:val="001B7CE1"/>
    <w:rsid w:val="001C1E9A"/>
    <w:rsid w:val="001C293B"/>
    <w:rsid w:val="001C52FA"/>
    <w:rsid w:val="001D0048"/>
    <w:rsid w:val="001D1BB3"/>
    <w:rsid w:val="001E3098"/>
    <w:rsid w:val="001E32FA"/>
    <w:rsid w:val="001E4512"/>
    <w:rsid w:val="001E6516"/>
    <w:rsid w:val="001E6879"/>
    <w:rsid w:val="001F2747"/>
    <w:rsid w:val="001F6987"/>
    <w:rsid w:val="00200B97"/>
    <w:rsid w:val="00202273"/>
    <w:rsid w:val="002041EF"/>
    <w:rsid w:val="00204C6C"/>
    <w:rsid w:val="00207BA9"/>
    <w:rsid w:val="002108E1"/>
    <w:rsid w:val="0021507A"/>
    <w:rsid w:val="002201AC"/>
    <w:rsid w:val="002241F0"/>
    <w:rsid w:val="002360FD"/>
    <w:rsid w:val="00244C18"/>
    <w:rsid w:val="002462CE"/>
    <w:rsid w:val="00247718"/>
    <w:rsid w:val="00250684"/>
    <w:rsid w:val="00251455"/>
    <w:rsid w:val="00257039"/>
    <w:rsid w:val="00261C20"/>
    <w:rsid w:val="0026439E"/>
    <w:rsid w:val="00265A89"/>
    <w:rsid w:val="00265E1D"/>
    <w:rsid w:val="00266FE5"/>
    <w:rsid w:val="002709A6"/>
    <w:rsid w:val="00273E13"/>
    <w:rsid w:val="002755D6"/>
    <w:rsid w:val="00277249"/>
    <w:rsid w:val="002808B0"/>
    <w:rsid w:val="00282A95"/>
    <w:rsid w:val="00284026"/>
    <w:rsid w:val="00285CC8"/>
    <w:rsid w:val="00291948"/>
    <w:rsid w:val="002925BA"/>
    <w:rsid w:val="0029308A"/>
    <w:rsid w:val="002960EA"/>
    <w:rsid w:val="002A02C7"/>
    <w:rsid w:val="002A041B"/>
    <w:rsid w:val="002A582C"/>
    <w:rsid w:val="002A5A2B"/>
    <w:rsid w:val="002A6859"/>
    <w:rsid w:val="002A7D96"/>
    <w:rsid w:val="002B4105"/>
    <w:rsid w:val="002C111E"/>
    <w:rsid w:val="002C1991"/>
    <w:rsid w:val="002D0AA3"/>
    <w:rsid w:val="002D1EB6"/>
    <w:rsid w:val="002D24FE"/>
    <w:rsid w:val="002E5203"/>
    <w:rsid w:val="002F177D"/>
    <w:rsid w:val="002F1EA9"/>
    <w:rsid w:val="002F44C5"/>
    <w:rsid w:val="002F60AC"/>
    <w:rsid w:val="002F6FE5"/>
    <w:rsid w:val="002F759B"/>
    <w:rsid w:val="003113AA"/>
    <w:rsid w:val="003152EB"/>
    <w:rsid w:val="003164D3"/>
    <w:rsid w:val="00324C48"/>
    <w:rsid w:val="0032509E"/>
    <w:rsid w:val="00325C8F"/>
    <w:rsid w:val="003342DB"/>
    <w:rsid w:val="00334777"/>
    <w:rsid w:val="0033481A"/>
    <w:rsid w:val="00334A4C"/>
    <w:rsid w:val="00342B4B"/>
    <w:rsid w:val="00344A01"/>
    <w:rsid w:val="00344EB6"/>
    <w:rsid w:val="00345ECC"/>
    <w:rsid w:val="00346FEC"/>
    <w:rsid w:val="003470FA"/>
    <w:rsid w:val="00352F16"/>
    <w:rsid w:val="00353193"/>
    <w:rsid w:val="0035470D"/>
    <w:rsid w:val="00357985"/>
    <w:rsid w:val="00367C12"/>
    <w:rsid w:val="00370888"/>
    <w:rsid w:val="00371B4D"/>
    <w:rsid w:val="00372774"/>
    <w:rsid w:val="00373A1C"/>
    <w:rsid w:val="003771C8"/>
    <w:rsid w:val="0037769A"/>
    <w:rsid w:val="00377FA5"/>
    <w:rsid w:val="00381A7C"/>
    <w:rsid w:val="00382035"/>
    <w:rsid w:val="00385A0B"/>
    <w:rsid w:val="00396545"/>
    <w:rsid w:val="003978DB"/>
    <w:rsid w:val="003A0FC3"/>
    <w:rsid w:val="003A1F97"/>
    <w:rsid w:val="003A333A"/>
    <w:rsid w:val="003A6155"/>
    <w:rsid w:val="003A71EB"/>
    <w:rsid w:val="003A720E"/>
    <w:rsid w:val="003B0FAD"/>
    <w:rsid w:val="003B2994"/>
    <w:rsid w:val="003B6493"/>
    <w:rsid w:val="003C0226"/>
    <w:rsid w:val="003C4A89"/>
    <w:rsid w:val="003C597A"/>
    <w:rsid w:val="003D19A6"/>
    <w:rsid w:val="003D2341"/>
    <w:rsid w:val="003D5BC7"/>
    <w:rsid w:val="003E052B"/>
    <w:rsid w:val="003E0DF5"/>
    <w:rsid w:val="003E2327"/>
    <w:rsid w:val="003E2C50"/>
    <w:rsid w:val="003E2E84"/>
    <w:rsid w:val="003E378B"/>
    <w:rsid w:val="003F17DA"/>
    <w:rsid w:val="003F2720"/>
    <w:rsid w:val="003F4CA3"/>
    <w:rsid w:val="00400D46"/>
    <w:rsid w:val="00400EA7"/>
    <w:rsid w:val="00403F89"/>
    <w:rsid w:val="004052C8"/>
    <w:rsid w:val="0041228D"/>
    <w:rsid w:val="00413955"/>
    <w:rsid w:val="00415B97"/>
    <w:rsid w:val="0041641D"/>
    <w:rsid w:val="0041651B"/>
    <w:rsid w:val="0042016D"/>
    <w:rsid w:val="004203E2"/>
    <w:rsid w:val="00420A04"/>
    <w:rsid w:val="00420A9E"/>
    <w:rsid w:val="004222E3"/>
    <w:rsid w:val="00423B9D"/>
    <w:rsid w:val="00430174"/>
    <w:rsid w:val="0043128E"/>
    <w:rsid w:val="0043667E"/>
    <w:rsid w:val="00445EC4"/>
    <w:rsid w:val="00450E01"/>
    <w:rsid w:val="004519D5"/>
    <w:rsid w:val="004549E3"/>
    <w:rsid w:val="00461AF2"/>
    <w:rsid w:val="00461EFB"/>
    <w:rsid w:val="00463B5F"/>
    <w:rsid w:val="00463B6A"/>
    <w:rsid w:val="00464CC9"/>
    <w:rsid w:val="00465817"/>
    <w:rsid w:val="00466AED"/>
    <w:rsid w:val="00466FE8"/>
    <w:rsid w:val="004676D8"/>
    <w:rsid w:val="00471D9C"/>
    <w:rsid w:val="00476C74"/>
    <w:rsid w:val="004801CC"/>
    <w:rsid w:val="00481F04"/>
    <w:rsid w:val="00485BE3"/>
    <w:rsid w:val="0049520B"/>
    <w:rsid w:val="00495863"/>
    <w:rsid w:val="004A27BF"/>
    <w:rsid w:val="004A4163"/>
    <w:rsid w:val="004A4558"/>
    <w:rsid w:val="004A4C09"/>
    <w:rsid w:val="004A5A38"/>
    <w:rsid w:val="004B070F"/>
    <w:rsid w:val="004B0839"/>
    <w:rsid w:val="004B256D"/>
    <w:rsid w:val="004B55C6"/>
    <w:rsid w:val="004B684F"/>
    <w:rsid w:val="004B7858"/>
    <w:rsid w:val="004B79A5"/>
    <w:rsid w:val="004C064D"/>
    <w:rsid w:val="004C2A16"/>
    <w:rsid w:val="004C4A31"/>
    <w:rsid w:val="004C50F6"/>
    <w:rsid w:val="004C5863"/>
    <w:rsid w:val="004D0566"/>
    <w:rsid w:val="004D13A5"/>
    <w:rsid w:val="004D2D48"/>
    <w:rsid w:val="004D304C"/>
    <w:rsid w:val="004E13DC"/>
    <w:rsid w:val="004E2473"/>
    <w:rsid w:val="004E29AA"/>
    <w:rsid w:val="004E3C7F"/>
    <w:rsid w:val="004E7B9E"/>
    <w:rsid w:val="004F1053"/>
    <w:rsid w:val="004F38F1"/>
    <w:rsid w:val="004F3DF1"/>
    <w:rsid w:val="004F47E8"/>
    <w:rsid w:val="004F4C3A"/>
    <w:rsid w:val="004F6C55"/>
    <w:rsid w:val="00503958"/>
    <w:rsid w:val="005101E5"/>
    <w:rsid w:val="005103AC"/>
    <w:rsid w:val="005114B0"/>
    <w:rsid w:val="0051243F"/>
    <w:rsid w:val="00512DB3"/>
    <w:rsid w:val="00513CCF"/>
    <w:rsid w:val="00520CCC"/>
    <w:rsid w:val="00522A6B"/>
    <w:rsid w:val="005234F8"/>
    <w:rsid w:val="00530D68"/>
    <w:rsid w:val="0054051D"/>
    <w:rsid w:val="00540E55"/>
    <w:rsid w:val="005418BF"/>
    <w:rsid w:val="00542981"/>
    <w:rsid w:val="0055016C"/>
    <w:rsid w:val="00552B4A"/>
    <w:rsid w:val="005540C1"/>
    <w:rsid w:val="005613CD"/>
    <w:rsid w:val="005673B8"/>
    <w:rsid w:val="0057006A"/>
    <w:rsid w:val="00570A31"/>
    <w:rsid w:val="00572A9E"/>
    <w:rsid w:val="005739F2"/>
    <w:rsid w:val="00574C0A"/>
    <w:rsid w:val="005813A9"/>
    <w:rsid w:val="00584B3F"/>
    <w:rsid w:val="00590240"/>
    <w:rsid w:val="00591E92"/>
    <w:rsid w:val="00592B8A"/>
    <w:rsid w:val="005A34A9"/>
    <w:rsid w:val="005B12A2"/>
    <w:rsid w:val="005B7166"/>
    <w:rsid w:val="005C5EFC"/>
    <w:rsid w:val="005C7D88"/>
    <w:rsid w:val="005D3E21"/>
    <w:rsid w:val="005D64F4"/>
    <w:rsid w:val="005D6928"/>
    <w:rsid w:val="005E0BB4"/>
    <w:rsid w:val="005E1A27"/>
    <w:rsid w:val="005E5AA2"/>
    <w:rsid w:val="005F7C9D"/>
    <w:rsid w:val="0060116D"/>
    <w:rsid w:val="0060282E"/>
    <w:rsid w:val="00607128"/>
    <w:rsid w:val="0060729F"/>
    <w:rsid w:val="0061075E"/>
    <w:rsid w:val="006122F3"/>
    <w:rsid w:val="006133F6"/>
    <w:rsid w:val="006147AF"/>
    <w:rsid w:val="00615B2B"/>
    <w:rsid w:val="00615BEE"/>
    <w:rsid w:val="00620ED9"/>
    <w:rsid w:val="006216A3"/>
    <w:rsid w:val="00621C83"/>
    <w:rsid w:val="006259F0"/>
    <w:rsid w:val="00626C8E"/>
    <w:rsid w:val="00632FB6"/>
    <w:rsid w:val="00633CBF"/>
    <w:rsid w:val="00636073"/>
    <w:rsid w:val="00636265"/>
    <w:rsid w:val="006369C0"/>
    <w:rsid w:val="00640082"/>
    <w:rsid w:val="006406FA"/>
    <w:rsid w:val="00644861"/>
    <w:rsid w:val="006449B8"/>
    <w:rsid w:val="0065023F"/>
    <w:rsid w:val="00650A3E"/>
    <w:rsid w:val="00653BBF"/>
    <w:rsid w:val="006547BC"/>
    <w:rsid w:val="00654FE5"/>
    <w:rsid w:val="00657A8F"/>
    <w:rsid w:val="00657FDD"/>
    <w:rsid w:val="0066320A"/>
    <w:rsid w:val="00664F87"/>
    <w:rsid w:val="006713A5"/>
    <w:rsid w:val="00671A14"/>
    <w:rsid w:val="006740CA"/>
    <w:rsid w:val="006770E3"/>
    <w:rsid w:val="006919D5"/>
    <w:rsid w:val="00691B95"/>
    <w:rsid w:val="00692D86"/>
    <w:rsid w:val="00693195"/>
    <w:rsid w:val="006A0EE1"/>
    <w:rsid w:val="006A1310"/>
    <w:rsid w:val="006A6A0C"/>
    <w:rsid w:val="006A73D4"/>
    <w:rsid w:val="006B398F"/>
    <w:rsid w:val="006B5186"/>
    <w:rsid w:val="006C53FD"/>
    <w:rsid w:val="006C5460"/>
    <w:rsid w:val="006C5A77"/>
    <w:rsid w:val="006D0A5E"/>
    <w:rsid w:val="006D4303"/>
    <w:rsid w:val="006E2077"/>
    <w:rsid w:val="006E2454"/>
    <w:rsid w:val="006E2F3F"/>
    <w:rsid w:val="006E31D1"/>
    <w:rsid w:val="006E3C63"/>
    <w:rsid w:val="006E7362"/>
    <w:rsid w:val="006F1156"/>
    <w:rsid w:val="006F2A4C"/>
    <w:rsid w:val="006F6291"/>
    <w:rsid w:val="0070763B"/>
    <w:rsid w:val="0071185B"/>
    <w:rsid w:val="00712DC7"/>
    <w:rsid w:val="0071408E"/>
    <w:rsid w:val="00714FD5"/>
    <w:rsid w:val="00720E9C"/>
    <w:rsid w:val="007215E4"/>
    <w:rsid w:val="00724331"/>
    <w:rsid w:val="007247F1"/>
    <w:rsid w:val="00725E11"/>
    <w:rsid w:val="0073654F"/>
    <w:rsid w:val="007379F7"/>
    <w:rsid w:val="0074081A"/>
    <w:rsid w:val="00744373"/>
    <w:rsid w:val="00746F9F"/>
    <w:rsid w:val="007505B9"/>
    <w:rsid w:val="00751408"/>
    <w:rsid w:val="00757D9E"/>
    <w:rsid w:val="0076131C"/>
    <w:rsid w:val="00761FBD"/>
    <w:rsid w:val="0076411A"/>
    <w:rsid w:val="00765E9F"/>
    <w:rsid w:val="007664C9"/>
    <w:rsid w:val="007700A5"/>
    <w:rsid w:val="007710E7"/>
    <w:rsid w:val="00772519"/>
    <w:rsid w:val="00772911"/>
    <w:rsid w:val="00772BA3"/>
    <w:rsid w:val="00773F2D"/>
    <w:rsid w:val="00776763"/>
    <w:rsid w:val="007842DA"/>
    <w:rsid w:val="00784948"/>
    <w:rsid w:val="00784CFD"/>
    <w:rsid w:val="007903C2"/>
    <w:rsid w:val="0079432C"/>
    <w:rsid w:val="007953B4"/>
    <w:rsid w:val="00797050"/>
    <w:rsid w:val="007973BC"/>
    <w:rsid w:val="007A0C7D"/>
    <w:rsid w:val="007A21C1"/>
    <w:rsid w:val="007B3011"/>
    <w:rsid w:val="007B5A77"/>
    <w:rsid w:val="007C1BE8"/>
    <w:rsid w:val="007C24D2"/>
    <w:rsid w:val="007C2BA0"/>
    <w:rsid w:val="007C4B35"/>
    <w:rsid w:val="007C4E20"/>
    <w:rsid w:val="007C5540"/>
    <w:rsid w:val="007C5F1D"/>
    <w:rsid w:val="007C6A8C"/>
    <w:rsid w:val="007C6EDE"/>
    <w:rsid w:val="007D241C"/>
    <w:rsid w:val="007D5D78"/>
    <w:rsid w:val="007D63B2"/>
    <w:rsid w:val="007D6DCA"/>
    <w:rsid w:val="007E3202"/>
    <w:rsid w:val="007E4B04"/>
    <w:rsid w:val="007E5BF9"/>
    <w:rsid w:val="007F1224"/>
    <w:rsid w:val="007F1C7C"/>
    <w:rsid w:val="00805FBA"/>
    <w:rsid w:val="00811E86"/>
    <w:rsid w:val="00812866"/>
    <w:rsid w:val="00812904"/>
    <w:rsid w:val="008158F8"/>
    <w:rsid w:val="00820860"/>
    <w:rsid w:val="0082095E"/>
    <w:rsid w:val="00821337"/>
    <w:rsid w:val="00821C0E"/>
    <w:rsid w:val="00832B74"/>
    <w:rsid w:val="0083302C"/>
    <w:rsid w:val="00834DD0"/>
    <w:rsid w:val="008353A1"/>
    <w:rsid w:val="008355EE"/>
    <w:rsid w:val="00835987"/>
    <w:rsid w:val="00841253"/>
    <w:rsid w:val="00842E52"/>
    <w:rsid w:val="00844010"/>
    <w:rsid w:val="0085153B"/>
    <w:rsid w:val="00853B68"/>
    <w:rsid w:val="008557A8"/>
    <w:rsid w:val="00855891"/>
    <w:rsid w:val="008562C2"/>
    <w:rsid w:val="00863038"/>
    <w:rsid w:val="008733FB"/>
    <w:rsid w:val="00877127"/>
    <w:rsid w:val="008825AE"/>
    <w:rsid w:val="00884523"/>
    <w:rsid w:val="00885B9C"/>
    <w:rsid w:val="00886D1A"/>
    <w:rsid w:val="00894902"/>
    <w:rsid w:val="00897E15"/>
    <w:rsid w:val="008A0AFB"/>
    <w:rsid w:val="008A24E4"/>
    <w:rsid w:val="008A4F52"/>
    <w:rsid w:val="008B0616"/>
    <w:rsid w:val="008B09A8"/>
    <w:rsid w:val="008B31B7"/>
    <w:rsid w:val="008B4661"/>
    <w:rsid w:val="008B495C"/>
    <w:rsid w:val="008C0152"/>
    <w:rsid w:val="008C24EE"/>
    <w:rsid w:val="008C4D3A"/>
    <w:rsid w:val="008C675E"/>
    <w:rsid w:val="008C73A4"/>
    <w:rsid w:val="008D3649"/>
    <w:rsid w:val="008D3B6D"/>
    <w:rsid w:val="008D4AD9"/>
    <w:rsid w:val="008D5037"/>
    <w:rsid w:val="008D5CD6"/>
    <w:rsid w:val="008D5DE6"/>
    <w:rsid w:val="008D6675"/>
    <w:rsid w:val="008D7A14"/>
    <w:rsid w:val="008E1FFC"/>
    <w:rsid w:val="008E2450"/>
    <w:rsid w:val="008E563F"/>
    <w:rsid w:val="008F1A28"/>
    <w:rsid w:val="008F3DF8"/>
    <w:rsid w:val="008F466D"/>
    <w:rsid w:val="008F65B5"/>
    <w:rsid w:val="009001A4"/>
    <w:rsid w:val="00900C47"/>
    <w:rsid w:val="00911460"/>
    <w:rsid w:val="009115C3"/>
    <w:rsid w:val="009127ED"/>
    <w:rsid w:val="00915125"/>
    <w:rsid w:val="00915356"/>
    <w:rsid w:val="0091556D"/>
    <w:rsid w:val="00917C96"/>
    <w:rsid w:val="00920002"/>
    <w:rsid w:val="00923069"/>
    <w:rsid w:val="00925D40"/>
    <w:rsid w:val="00927177"/>
    <w:rsid w:val="009276B3"/>
    <w:rsid w:val="00927A42"/>
    <w:rsid w:val="00930A1B"/>
    <w:rsid w:val="00931512"/>
    <w:rsid w:val="00936283"/>
    <w:rsid w:val="009411DA"/>
    <w:rsid w:val="009412AE"/>
    <w:rsid w:val="0094595C"/>
    <w:rsid w:val="00945FE1"/>
    <w:rsid w:val="00946F41"/>
    <w:rsid w:val="009473E6"/>
    <w:rsid w:val="00947EC7"/>
    <w:rsid w:val="009501B7"/>
    <w:rsid w:val="009504EC"/>
    <w:rsid w:val="009528F6"/>
    <w:rsid w:val="00960C29"/>
    <w:rsid w:val="00961B9A"/>
    <w:rsid w:val="0096505F"/>
    <w:rsid w:val="00965430"/>
    <w:rsid w:val="00965801"/>
    <w:rsid w:val="00965963"/>
    <w:rsid w:val="0096598E"/>
    <w:rsid w:val="009669A8"/>
    <w:rsid w:val="009701DE"/>
    <w:rsid w:val="00972040"/>
    <w:rsid w:val="00976A13"/>
    <w:rsid w:val="00976CEB"/>
    <w:rsid w:val="009771C9"/>
    <w:rsid w:val="00982FF9"/>
    <w:rsid w:val="0098520A"/>
    <w:rsid w:val="00986F88"/>
    <w:rsid w:val="00991563"/>
    <w:rsid w:val="00993D6E"/>
    <w:rsid w:val="009A4724"/>
    <w:rsid w:val="009B03F3"/>
    <w:rsid w:val="009B1A05"/>
    <w:rsid w:val="009B37D0"/>
    <w:rsid w:val="009B4250"/>
    <w:rsid w:val="009B54AF"/>
    <w:rsid w:val="009B6455"/>
    <w:rsid w:val="009C3AF3"/>
    <w:rsid w:val="009C76B9"/>
    <w:rsid w:val="009D1318"/>
    <w:rsid w:val="009D61B8"/>
    <w:rsid w:val="009D71A7"/>
    <w:rsid w:val="009D7C8D"/>
    <w:rsid w:val="009E1E75"/>
    <w:rsid w:val="009E297E"/>
    <w:rsid w:val="009E32AE"/>
    <w:rsid w:val="009E353D"/>
    <w:rsid w:val="009E60A5"/>
    <w:rsid w:val="009E64B0"/>
    <w:rsid w:val="009E65CC"/>
    <w:rsid w:val="009F247B"/>
    <w:rsid w:val="009F2B46"/>
    <w:rsid w:val="009F682D"/>
    <w:rsid w:val="00A015A3"/>
    <w:rsid w:val="00A05E7E"/>
    <w:rsid w:val="00A06B49"/>
    <w:rsid w:val="00A07053"/>
    <w:rsid w:val="00A1029D"/>
    <w:rsid w:val="00A12ED3"/>
    <w:rsid w:val="00A13CA0"/>
    <w:rsid w:val="00A17F50"/>
    <w:rsid w:val="00A22E07"/>
    <w:rsid w:val="00A2436A"/>
    <w:rsid w:val="00A2464F"/>
    <w:rsid w:val="00A2584A"/>
    <w:rsid w:val="00A26429"/>
    <w:rsid w:val="00A2659C"/>
    <w:rsid w:val="00A2723B"/>
    <w:rsid w:val="00A30E22"/>
    <w:rsid w:val="00A326E7"/>
    <w:rsid w:val="00A35353"/>
    <w:rsid w:val="00A40649"/>
    <w:rsid w:val="00A42DF6"/>
    <w:rsid w:val="00A4418A"/>
    <w:rsid w:val="00A450FF"/>
    <w:rsid w:val="00A451A2"/>
    <w:rsid w:val="00A46100"/>
    <w:rsid w:val="00A47880"/>
    <w:rsid w:val="00A5155B"/>
    <w:rsid w:val="00A52709"/>
    <w:rsid w:val="00A61223"/>
    <w:rsid w:val="00A61959"/>
    <w:rsid w:val="00A61B30"/>
    <w:rsid w:val="00A623BD"/>
    <w:rsid w:val="00A65FCA"/>
    <w:rsid w:val="00A677CE"/>
    <w:rsid w:val="00A67CF1"/>
    <w:rsid w:val="00A7297B"/>
    <w:rsid w:val="00A73AA7"/>
    <w:rsid w:val="00A77426"/>
    <w:rsid w:val="00A852B0"/>
    <w:rsid w:val="00A91F09"/>
    <w:rsid w:val="00A96680"/>
    <w:rsid w:val="00A96BF2"/>
    <w:rsid w:val="00AA1F98"/>
    <w:rsid w:val="00AA5BEB"/>
    <w:rsid w:val="00AA60AA"/>
    <w:rsid w:val="00AB062C"/>
    <w:rsid w:val="00AB0769"/>
    <w:rsid w:val="00AB0D2E"/>
    <w:rsid w:val="00AB12C0"/>
    <w:rsid w:val="00AB1DC1"/>
    <w:rsid w:val="00AB37E5"/>
    <w:rsid w:val="00AC3C2D"/>
    <w:rsid w:val="00AC3C67"/>
    <w:rsid w:val="00AC6040"/>
    <w:rsid w:val="00AC6B81"/>
    <w:rsid w:val="00AC7284"/>
    <w:rsid w:val="00AC760B"/>
    <w:rsid w:val="00AD028E"/>
    <w:rsid w:val="00AD1BD6"/>
    <w:rsid w:val="00AD1C69"/>
    <w:rsid w:val="00AD20DE"/>
    <w:rsid w:val="00AD65C1"/>
    <w:rsid w:val="00AD6E8F"/>
    <w:rsid w:val="00AD7800"/>
    <w:rsid w:val="00AE0FD9"/>
    <w:rsid w:val="00AE2AF2"/>
    <w:rsid w:val="00AE424B"/>
    <w:rsid w:val="00AE4C7C"/>
    <w:rsid w:val="00AE5710"/>
    <w:rsid w:val="00AE5B09"/>
    <w:rsid w:val="00AF4DBA"/>
    <w:rsid w:val="00B01048"/>
    <w:rsid w:val="00B01131"/>
    <w:rsid w:val="00B013C5"/>
    <w:rsid w:val="00B0175A"/>
    <w:rsid w:val="00B063C9"/>
    <w:rsid w:val="00B06536"/>
    <w:rsid w:val="00B070E2"/>
    <w:rsid w:val="00B11454"/>
    <w:rsid w:val="00B134A7"/>
    <w:rsid w:val="00B14DE6"/>
    <w:rsid w:val="00B1701D"/>
    <w:rsid w:val="00B178D8"/>
    <w:rsid w:val="00B17FA1"/>
    <w:rsid w:val="00B25B91"/>
    <w:rsid w:val="00B32469"/>
    <w:rsid w:val="00B35CAA"/>
    <w:rsid w:val="00B35E66"/>
    <w:rsid w:val="00B36C3F"/>
    <w:rsid w:val="00B42EF8"/>
    <w:rsid w:val="00B435E3"/>
    <w:rsid w:val="00B466A2"/>
    <w:rsid w:val="00B46EAD"/>
    <w:rsid w:val="00B50C0C"/>
    <w:rsid w:val="00B554FD"/>
    <w:rsid w:val="00B5656E"/>
    <w:rsid w:val="00B56CF1"/>
    <w:rsid w:val="00B56F4F"/>
    <w:rsid w:val="00B60274"/>
    <w:rsid w:val="00B6145D"/>
    <w:rsid w:val="00B61C08"/>
    <w:rsid w:val="00B62D41"/>
    <w:rsid w:val="00B63F87"/>
    <w:rsid w:val="00B65EB3"/>
    <w:rsid w:val="00B66072"/>
    <w:rsid w:val="00B70182"/>
    <w:rsid w:val="00B753AD"/>
    <w:rsid w:val="00B808FD"/>
    <w:rsid w:val="00B80F8E"/>
    <w:rsid w:val="00B818D0"/>
    <w:rsid w:val="00B81F81"/>
    <w:rsid w:val="00B821A5"/>
    <w:rsid w:val="00B84341"/>
    <w:rsid w:val="00B93CEF"/>
    <w:rsid w:val="00B95278"/>
    <w:rsid w:val="00B9798B"/>
    <w:rsid w:val="00BA02D8"/>
    <w:rsid w:val="00BA251C"/>
    <w:rsid w:val="00BA745B"/>
    <w:rsid w:val="00BA79E0"/>
    <w:rsid w:val="00BB0155"/>
    <w:rsid w:val="00BB1320"/>
    <w:rsid w:val="00BB16EE"/>
    <w:rsid w:val="00BB2473"/>
    <w:rsid w:val="00BB43D6"/>
    <w:rsid w:val="00BC23E8"/>
    <w:rsid w:val="00BC4E0F"/>
    <w:rsid w:val="00BD0B8B"/>
    <w:rsid w:val="00BD2E5F"/>
    <w:rsid w:val="00BD39AE"/>
    <w:rsid w:val="00BD484D"/>
    <w:rsid w:val="00BD5797"/>
    <w:rsid w:val="00BE1DA3"/>
    <w:rsid w:val="00BE41DC"/>
    <w:rsid w:val="00BE43F8"/>
    <w:rsid w:val="00BF12EC"/>
    <w:rsid w:val="00BF199C"/>
    <w:rsid w:val="00BF1DA6"/>
    <w:rsid w:val="00BF275C"/>
    <w:rsid w:val="00BF2D76"/>
    <w:rsid w:val="00BF305C"/>
    <w:rsid w:val="00C00905"/>
    <w:rsid w:val="00C010B9"/>
    <w:rsid w:val="00C01C11"/>
    <w:rsid w:val="00C05C39"/>
    <w:rsid w:val="00C06AA8"/>
    <w:rsid w:val="00C100D3"/>
    <w:rsid w:val="00C1015E"/>
    <w:rsid w:val="00C11EE1"/>
    <w:rsid w:val="00C1254F"/>
    <w:rsid w:val="00C23D39"/>
    <w:rsid w:val="00C24EBB"/>
    <w:rsid w:val="00C255E8"/>
    <w:rsid w:val="00C33CA3"/>
    <w:rsid w:val="00C42582"/>
    <w:rsid w:val="00C44A6D"/>
    <w:rsid w:val="00C537EA"/>
    <w:rsid w:val="00C543E5"/>
    <w:rsid w:val="00C55289"/>
    <w:rsid w:val="00C56434"/>
    <w:rsid w:val="00C56B26"/>
    <w:rsid w:val="00C5701A"/>
    <w:rsid w:val="00C65822"/>
    <w:rsid w:val="00C669C6"/>
    <w:rsid w:val="00C71004"/>
    <w:rsid w:val="00C7764F"/>
    <w:rsid w:val="00C80E4D"/>
    <w:rsid w:val="00C86A09"/>
    <w:rsid w:val="00C86AC4"/>
    <w:rsid w:val="00C93D8B"/>
    <w:rsid w:val="00C93E4C"/>
    <w:rsid w:val="00C95D8F"/>
    <w:rsid w:val="00C9711F"/>
    <w:rsid w:val="00C971CF"/>
    <w:rsid w:val="00C97F1C"/>
    <w:rsid w:val="00CA2CF5"/>
    <w:rsid w:val="00CB087D"/>
    <w:rsid w:val="00CB31DB"/>
    <w:rsid w:val="00CB3FBA"/>
    <w:rsid w:val="00CB439F"/>
    <w:rsid w:val="00CB4A51"/>
    <w:rsid w:val="00CB59DA"/>
    <w:rsid w:val="00CC186A"/>
    <w:rsid w:val="00CC34E0"/>
    <w:rsid w:val="00CC391D"/>
    <w:rsid w:val="00CC79F2"/>
    <w:rsid w:val="00CD2F5D"/>
    <w:rsid w:val="00CD41D8"/>
    <w:rsid w:val="00CE1984"/>
    <w:rsid w:val="00CE274D"/>
    <w:rsid w:val="00CE3946"/>
    <w:rsid w:val="00CE5260"/>
    <w:rsid w:val="00CE6956"/>
    <w:rsid w:val="00CE7707"/>
    <w:rsid w:val="00CE7A60"/>
    <w:rsid w:val="00CF11BA"/>
    <w:rsid w:val="00CF3C6A"/>
    <w:rsid w:val="00CF4153"/>
    <w:rsid w:val="00D023A0"/>
    <w:rsid w:val="00D14607"/>
    <w:rsid w:val="00D25E50"/>
    <w:rsid w:val="00D2662E"/>
    <w:rsid w:val="00D26E48"/>
    <w:rsid w:val="00D27561"/>
    <w:rsid w:val="00D31850"/>
    <w:rsid w:val="00D36D39"/>
    <w:rsid w:val="00D37147"/>
    <w:rsid w:val="00D415CF"/>
    <w:rsid w:val="00D45A14"/>
    <w:rsid w:val="00D50207"/>
    <w:rsid w:val="00D52FFD"/>
    <w:rsid w:val="00D53071"/>
    <w:rsid w:val="00D5379D"/>
    <w:rsid w:val="00D61F0E"/>
    <w:rsid w:val="00D62C64"/>
    <w:rsid w:val="00D64013"/>
    <w:rsid w:val="00D657ED"/>
    <w:rsid w:val="00D73976"/>
    <w:rsid w:val="00D74215"/>
    <w:rsid w:val="00D75C0E"/>
    <w:rsid w:val="00D76096"/>
    <w:rsid w:val="00D95BC3"/>
    <w:rsid w:val="00DA3693"/>
    <w:rsid w:val="00DA6639"/>
    <w:rsid w:val="00DA713E"/>
    <w:rsid w:val="00DB4ECC"/>
    <w:rsid w:val="00DB767A"/>
    <w:rsid w:val="00DC234C"/>
    <w:rsid w:val="00DC6752"/>
    <w:rsid w:val="00DD3A2A"/>
    <w:rsid w:val="00DD61DD"/>
    <w:rsid w:val="00DD6A32"/>
    <w:rsid w:val="00DE01BA"/>
    <w:rsid w:val="00DE02B3"/>
    <w:rsid w:val="00DE3608"/>
    <w:rsid w:val="00DE55FB"/>
    <w:rsid w:val="00DE700B"/>
    <w:rsid w:val="00DE7E9D"/>
    <w:rsid w:val="00DF3B4C"/>
    <w:rsid w:val="00DF4B34"/>
    <w:rsid w:val="00DF4CA0"/>
    <w:rsid w:val="00E0241D"/>
    <w:rsid w:val="00E062C1"/>
    <w:rsid w:val="00E06EF5"/>
    <w:rsid w:val="00E15B0C"/>
    <w:rsid w:val="00E1739B"/>
    <w:rsid w:val="00E21FBA"/>
    <w:rsid w:val="00E22177"/>
    <w:rsid w:val="00E22AC0"/>
    <w:rsid w:val="00E23AA9"/>
    <w:rsid w:val="00E25546"/>
    <w:rsid w:val="00E25AD7"/>
    <w:rsid w:val="00E265D8"/>
    <w:rsid w:val="00E2770B"/>
    <w:rsid w:val="00E35EC4"/>
    <w:rsid w:val="00E3612D"/>
    <w:rsid w:val="00E37CD6"/>
    <w:rsid w:val="00E4047F"/>
    <w:rsid w:val="00E4125D"/>
    <w:rsid w:val="00E413D7"/>
    <w:rsid w:val="00E41F2E"/>
    <w:rsid w:val="00E45ED8"/>
    <w:rsid w:val="00E5098A"/>
    <w:rsid w:val="00E52614"/>
    <w:rsid w:val="00E542AD"/>
    <w:rsid w:val="00E562BD"/>
    <w:rsid w:val="00E570E2"/>
    <w:rsid w:val="00E57CA6"/>
    <w:rsid w:val="00E67770"/>
    <w:rsid w:val="00E70959"/>
    <w:rsid w:val="00E73704"/>
    <w:rsid w:val="00E745BB"/>
    <w:rsid w:val="00E75B7F"/>
    <w:rsid w:val="00E8450E"/>
    <w:rsid w:val="00E90782"/>
    <w:rsid w:val="00E90BCE"/>
    <w:rsid w:val="00E90FF4"/>
    <w:rsid w:val="00E925F4"/>
    <w:rsid w:val="00E93C91"/>
    <w:rsid w:val="00EA064C"/>
    <w:rsid w:val="00EA12E5"/>
    <w:rsid w:val="00EA7423"/>
    <w:rsid w:val="00EB69C5"/>
    <w:rsid w:val="00EC2ACB"/>
    <w:rsid w:val="00EC34DE"/>
    <w:rsid w:val="00ED3425"/>
    <w:rsid w:val="00EE105B"/>
    <w:rsid w:val="00EE3BB6"/>
    <w:rsid w:val="00EE3DC8"/>
    <w:rsid w:val="00EE529C"/>
    <w:rsid w:val="00EE6C73"/>
    <w:rsid w:val="00EF2E3B"/>
    <w:rsid w:val="00EF3C0A"/>
    <w:rsid w:val="00EF6A26"/>
    <w:rsid w:val="00EF72E1"/>
    <w:rsid w:val="00F0450C"/>
    <w:rsid w:val="00F04DF2"/>
    <w:rsid w:val="00F07947"/>
    <w:rsid w:val="00F108C6"/>
    <w:rsid w:val="00F13AEB"/>
    <w:rsid w:val="00F1416E"/>
    <w:rsid w:val="00F15F66"/>
    <w:rsid w:val="00F174F8"/>
    <w:rsid w:val="00F20199"/>
    <w:rsid w:val="00F202B8"/>
    <w:rsid w:val="00F20A33"/>
    <w:rsid w:val="00F20FA0"/>
    <w:rsid w:val="00F23ED6"/>
    <w:rsid w:val="00F25513"/>
    <w:rsid w:val="00F30940"/>
    <w:rsid w:val="00F33865"/>
    <w:rsid w:val="00F35FAC"/>
    <w:rsid w:val="00F37724"/>
    <w:rsid w:val="00F40357"/>
    <w:rsid w:val="00F43E70"/>
    <w:rsid w:val="00F44E21"/>
    <w:rsid w:val="00F45EA0"/>
    <w:rsid w:val="00F46782"/>
    <w:rsid w:val="00F50059"/>
    <w:rsid w:val="00F52768"/>
    <w:rsid w:val="00F5541A"/>
    <w:rsid w:val="00F57A93"/>
    <w:rsid w:val="00F61209"/>
    <w:rsid w:val="00F6271A"/>
    <w:rsid w:val="00F636CB"/>
    <w:rsid w:val="00F65DD6"/>
    <w:rsid w:val="00F67BC5"/>
    <w:rsid w:val="00F70726"/>
    <w:rsid w:val="00F80C7F"/>
    <w:rsid w:val="00F820F2"/>
    <w:rsid w:val="00F829B1"/>
    <w:rsid w:val="00F83202"/>
    <w:rsid w:val="00F83B05"/>
    <w:rsid w:val="00F85B6E"/>
    <w:rsid w:val="00F87DFA"/>
    <w:rsid w:val="00F87F33"/>
    <w:rsid w:val="00F87F84"/>
    <w:rsid w:val="00F96D62"/>
    <w:rsid w:val="00F97BE4"/>
    <w:rsid w:val="00FA3870"/>
    <w:rsid w:val="00FA3CBC"/>
    <w:rsid w:val="00FA451C"/>
    <w:rsid w:val="00FA5E45"/>
    <w:rsid w:val="00FB0895"/>
    <w:rsid w:val="00FC0165"/>
    <w:rsid w:val="00FD17F5"/>
    <w:rsid w:val="00FD1BC1"/>
    <w:rsid w:val="00FD2981"/>
    <w:rsid w:val="00FD29EF"/>
    <w:rsid w:val="00FD2C09"/>
    <w:rsid w:val="00FD5E85"/>
    <w:rsid w:val="00FD71D6"/>
    <w:rsid w:val="00FE00D5"/>
    <w:rsid w:val="00FE14D9"/>
    <w:rsid w:val="00FE3641"/>
    <w:rsid w:val="00FE3EA9"/>
    <w:rsid w:val="00FE75F4"/>
    <w:rsid w:val="00FF1F4D"/>
    <w:rsid w:val="00FF3C2D"/>
    <w:rsid w:val="00FF5D8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18A7D17"/>
  <w15:docId w15:val="{2AA4EDB8-E568-4A5A-BBA5-B0ADF0C883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E563F"/>
    <w:pPr>
      <w:spacing w:after="0"/>
    </w:pPr>
    <w:rPr>
      <w:rFonts w:ascii="Times New Roman" w:hAnsi="Times New Roman"/>
    </w:rPr>
  </w:style>
  <w:style w:type="paragraph" w:styleId="Heading1">
    <w:name w:val="heading 1"/>
    <w:basedOn w:val="Normal"/>
    <w:next w:val="Normal"/>
    <w:link w:val="Heading1Char"/>
    <w:uiPriority w:val="9"/>
    <w:qFormat/>
    <w:rsid w:val="007E5BF9"/>
    <w:pPr>
      <w:outlineLvl w:val="0"/>
    </w:pPr>
    <w:rPr>
      <w:rFonts w:cs="Times New Roman"/>
      <w:b/>
      <w:sz w:val="28"/>
      <w:szCs w:val="28"/>
    </w:rPr>
  </w:style>
  <w:style w:type="paragraph" w:styleId="Heading3">
    <w:name w:val="heading 3"/>
    <w:basedOn w:val="Normal"/>
    <w:next w:val="Normal"/>
    <w:link w:val="Heading3Char"/>
    <w:uiPriority w:val="9"/>
    <w:semiHidden/>
    <w:unhideWhenUsed/>
    <w:qFormat/>
    <w:rsid w:val="001F6987"/>
    <w:pPr>
      <w:keepNext/>
      <w:keepLines/>
      <w:spacing w:before="40"/>
      <w:outlineLvl w:val="2"/>
    </w:pPr>
    <w:rPr>
      <w:rFonts w:asciiTheme="majorHAnsi" w:eastAsiaTheme="majorEastAsia" w:hAnsiTheme="majorHAnsi" w:cstheme="majorBidi"/>
      <w:color w:val="243F60"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A61B30"/>
    <w:pPr>
      <w:spacing w:after="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5739F2"/>
    <w:pPr>
      <w:ind w:left="720"/>
      <w:contextualSpacing/>
    </w:pPr>
  </w:style>
  <w:style w:type="character" w:styleId="Hyperlink">
    <w:name w:val="Hyperlink"/>
    <w:basedOn w:val="DefaultParagraphFont"/>
    <w:uiPriority w:val="99"/>
    <w:unhideWhenUsed/>
    <w:rsid w:val="00B01048"/>
    <w:rPr>
      <w:color w:val="0000FF"/>
      <w:u w:val="single"/>
    </w:rPr>
  </w:style>
  <w:style w:type="character" w:customStyle="1" w:styleId="Heading1Char">
    <w:name w:val="Heading 1 Char"/>
    <w:basedOn w:val="DefaultParagraphFont"/>
    <w:link w:val="Heading1"/>
    <w:uiPriority w:val="9"/>
    <w:rsid w:val="007E5BF9"/>
    <w:rPr>
      <w:rFonts w:ascii="Times New Roman" w:hAnsi="Times New Roman" w:cs="Times New Roman"/>
      <w:b/>
      <w:sz w:val="28"/>
      <w:szCs w:val="28"/>
    </w:rPr>
  </w:style>
  <w:style w:type="paragraph" w:styleId="List">
    <w:name w:val="List"/>
    <w:basedOn w:val="Normal"/>
    <w:rsid w:val="006740CA"/>
    <w:pPr>
      <w:ind w:left="360" w:hanging="360"/>
    </w:pPr>
    <w:rPr>
      <w:rFonts w:eastAsia="Times New Roman" w:cs="Times New Roman"/>
      <w:sz w:val="24"/>
      <w:szCs w:val="24"/>
    </w:rPr>
  </w:style>
  <w:style w:type="character" w:customStyle="1" w:styleId="Heading3Char">
    <w:name w:val="Heading 3 Char"/>
    <w:basedOn w:val="DefaultParagraphFont"/>
    <w:link w:val="Heading3"/>
    <w:uiPriority w:val="9"/>
    <w:semiHidden/>
    <w:rsid w:val="001F6987"/>
    <w:rPr>
      <w:rFonts w:asciiTheme="majorHAnsi" w:eastAsiaTheme="majorEastAsia" w:hAnsiTheme="majorHAnsi" w:cstheme="majorBidi"/>
      <w:color w:val="243F60" w:themeColor="accent1" w:themeShade="7F"/>
      <w:sz w:val="24"/>
      <w:szCs w:val="24"/>
    </w:rPr>
  </w:style>
  <w:style w:type="character" w:styleId="UnresolvedMention">
    <w:name w:val="Unresolved Mention"/>
    <w:basedOn w:val="DefaultParagraphFont"/>
    <w:uiPriority w:val="99"/>
    <w:semiHidden/>
    <w:unhideWhenUsed/>
    <w:rsid w:val="003C0226"/>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3750165">
      <w:bodyDiv w:val="1"/>
      <w:marLeft w:val="0"/>
      <w:marRight w:val="0"/>
      <w:marTop w:val="0"/>
      <w:marBottom w:val="0"/>
      <w:divBdr>
        <w:top w:val="none" w:sz="0" w:space="0" w:color="auto"/>
        <w:left w:val="none" w:sz="0" w:space="0" w:color="auto"/>
        <w:bottom w:val="none" w:sz="0" w:space="0" w:color="auto"/>
        <w:right w:val="none" w:sz="0" w:space="0" w:color="auto"/>
      </w:divBdr>
    </w:div>
    <w:div w:id="243876417">
      <w:bodyDiv w:val="1"/>
      <w:marLeft w:val="0"/>
      <w:marRight w:val="0"/>
      <w:marTop w:val="0"/>
      <w:marBottom w:val="0"/>
      <w:divBdr>
        <w:top w:val="none" w:sz="0" w:space="0" w:color="auto"/>
        <w:left w:val="none" w:sz="0" w:space="0" w:color="auto"/>
        <w:bottom w:val="none" w:sz="0" w:space="0" w:color="auto"/>
        <w:right w:val="none" w:sz="0" w:space="0" w:color="auto"/>
      </w:divBdr>
    </w:div>
    <w:div w:id="618296924">
      <w:bodyDiv w:val="1"/>
      <w:marLeft w:val="0"/>
      <w:marRight w:val="0"/>
      <w:marTop w:val="0"/>
      <w:marBottom w:val="0"/>
      <w:divBdr>
        <w:top w:val="none" w:sz="0" w:space="0" w:color="auto"/>
        <w:left w:val="none" w:sz="0" w:space="0" w:color="auto"/>
        <w:bottom w:val="none" w:sz="0" w:space="0" w:color="auto"/>
        <w:right w:val="none" w:sz="0" w:space="0" w:color="auto"/>
      </w:divBdr>
    </w:div>
    <w:div w:id="887956975">
      <w:bodyDiv w:val="1"/>
      <w:marLeft w:val="0"/>
      <w:marRight w:val="0"/>
      <w:marTop w:val="0"/>
      <w:marBottom w:val="0"/>
      <w:divBdr>
        <w:top w:val="none" w:sz="0" w:space="0" w:color="auto"/>
        <w:left w:val="none" w:sz="0" w:space="0" w:color="auto"/>
        <w:bottom w:val="none" w:sz="0" w:space="0" w:color="auto"/>
        <w:right w:val="none" w:sz="0" w:space="0" w:color="auto"/>
      </w:divBdr>
    </w:div>
    <w:div w:id="998922668">
      <w:bodyDiv w:val="1"/>
      <w:marLeft w:val="0"/>
      <w:marRight w:val="0"/>
      <w:marTop w:val="0"/>
      <w:marBottom w:val="0"/>
      <w:divBdr>
        <w:top w:val="none" w:sz="0" w:space="0" w:color="auto"/>
        <w:left w:val="none" w:sz="0" w:space="0" w:color="auto"/>
        <w:bottom w:val="none" w:sz="0" w:space="0" w:color="auto"/>
        <w:right w:val="none" w:sz="0" w:space="0" w:color="auto"/>
      </w:divBdr>
    </w:div>
    <w:div w:id="1012731067">
      <w:bodyDiv w:val="1"/>
      <w:marLeft w:val="0"/>
      <w:marRight w:val="0"/>
      <w:marTop w:val="0"/>
      <w:marBottom w:val="0"/>
      <w:divBdr>
        <w:top w:val="none" w:sz="0" w:space="0" w:color="auto"/>
        <w:left w:val="none" w:sz="0" w:space="0" w:color="auto"/>
        <w:bottom w:val="none" w:sz="0" w:space="0" w:color="auto"/>
        <w:right w:val="none" w:sz="0" w:space="0" w:color="auto"/>
      </w:divBdr>
    </w:div>
    <w:div w:id="1027102441">
      <w:bodyDiv w:val="1"/>
      <w:marLeft w:val="0"/>
      <w:marRight w:val="0"/>
      <w:marTop w:val="0"/>
      <w:marBottom w:val="0"/>
      <w:divBdr>
        <w:top w:val="none" w:sz="0" w:space="0" w:color="auto"/>
        <w:left w:val="none" w:sz="0" w:space="0" w:color="auto"/>
        <w:bottom w:val="none" w:sz="0" w:space="0" w:color="auto"/>
        <w:right w:val="none" w:sz="0" w:space="0" w:color="auto"/>
      </w:divBdr>
    </w:div>
    <w:div w:id="1189178523">
      <w:bodyDiv w:val="1"/>
      <w:marLeft w:val="0"/>
      <w:marRight w:val="0"/>
      <w:marTop w:val="0"/>
      <w:marBottom w:val="0"/>
      <w:divBdr>
        <w:top w:val="none" w:sz="0" w:space="0" w:color="auto"/>
        <w:left w:val="none" w:sz="0" w:space="0" w:color="auto"/>
        <w:bottom w:val="none" w:sz="0" w:space="0" w:color="auto"/>
        <w:right w:val="none" w:sz="0" w:space="0" w:color="auto"/>
      </w:divBdr>
    </w:div>
    <w:div w:id="1404568775">
      <w:bodyDiv w:val="1"/>
      <w:marLeft w:val="0"/>
      <w:marRight w:val="0"/>
      <w:marTop w:val="0"/>
      <w:marBottom w:val="0"/>
      <w:divBdr>
        <w:top w:val="none" w:sz="0" w:space="0" w:color="auto"/>
        <w:left w:val="none" w:sz="0" w:space="0" w:color="auto"/>
        <w:bottom w:val="none" w:sz="0" w:space="0" w:color="auto"/>
        <w:right w:val="none" w:sz="0" w:space="0" w:color="auto"/>
      </w:divBdr>
    </w:div>
    <w:div w:id="1533878931">
      <w:bodyDiv w:val="1"/>
      <w:marLeft w:val="0"/>
      <w:marRight w:val="0"/>
      <w:marTop w:val="0"/>
      <w:marBottom w:val="0"/>
      <w:divBdr>
        <w:top w:val="none" w:sz="0" w:space="0" w:color="auto"/>
        <w:left w:val="none" w:sz="0" w:space="0" w:color="auto"/>
        <w:bottom w:val="none" w:sz="0" w:space="0" w:color="auto"/>
        <w:right w:val="none" w:sz="0" w:space="0" w:color="auto"/>
      </w:divBdr>
    </w:div>
    <w:div w:id="2032028598">
      <w:bodyDiv w:val="1"/>
      <w:marLeft w:val="0"/>
      <w:marRight w:val="0"/>
      <w:marTop w:val="0"/>
      <w:marBottom w:val="0"/>
      <w:divBdr>
        <w:top w:val="none" w:sz="0" w:space="0" w:color="auto"/>
        <w:left w:val="none" w:sz="0" w:space="0" w:color="auto"/>
        <w:bottom w:val="none" w:sz="0" w:space="0" w:color="auto"/>
        <w:right w:val="none" w:sz="0" w:space="0" w:color="auto"/>
      </w:divBdr>
    </w:div>
    <w:div w:id="20555377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https://www.ugpti.org/resources/reports/details.php?id=1233"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99D195F-A716-4C34-9A78-9692B0A6160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632</TotalTime>
  <Pages>2</Pages>
  <Words>632</Words>
  <Characters>3605</Characters>
  <Application>Microsoft Office Word</Application>
  <DocSecurity>0</DocSecurity>
  <Lines>30</Lines>
  <Paragraphs>8</Paragraphs>
  <ScaleCrop>false</ScaleCrop>
  <HeadingPairs>
    <vt:vector size="2" baseType="variant">
      <vt:variant>
        <vt:lpstr>Title</vt:lpstr>
      </vt:variant>
      <vt:variant>
        <vt:i4>1</vt:i4>
      </vt:variant>
    </vt:vector>
  </HeadingPairs>
  <TitlesOfParts>
    <vt:vector size="1" baseType="lpstr">
      <vt:lpstr>UTC Project Information | Effectiveness of Mitigation Methods and Signage in Reducing Railway Trespassing Events</vt:lpstr>
    </vt:vector>
  </TitlesOfParts>
  <Company>DOT</Company>
  <LinksUpToDate>false</LinksUpToDate>
  <CharactersWithSpaces>4229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UTC Project Information | Effectiveness of Mitigation Methods and Signage in Reducing Railway Trespassing Events</dc:title>
  <dc:creator/>
  <cp:lastModifiedBy>Nichols, Patrick</cp:lastModifiedBy>
  <cp:revision>752</cp:revision>
  <cp:lastPrinted>2024-12-26T19:27:00Z</cp:lastPrinted>
  <dcterms:created xsi:type="dcterms:W3CDTF">2019-01-17T15:14:00Z</dcterms:created>
  <dcterms:modified xsi:type="dcterms:W3CDTF">2024-12-26T19:27:00Z</dcterms:modified>
</cp:coreProperties>
</file>