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D90CA" w14:textId="44020221" w:rsidR="00FC5C01" w:rsidRPr="00FC5C01" w:rsidRDefault="00FC5C01" w:rsidP="00FC5C01">
      <w:pPr>
        <w:pStyle w:val="Title"/>
        <w:jc w:val="center"/>
        <w:rPr>
          <w:sz w:val="36"/>
          <w:szCs w:val="36"/>
        </w:rPr>
      </w:pPr>
      <w:r>
        <w:t>Mountain</w:t>
      </w:r>
      <w:r w:rsidR="00315046">
        <w:t>-</w:t>
      </w:r>
      <w:r>
        <w:t xml:space="preserve">Plains Consortium                </w:t>
      </w:r>
      <w:r w:rsidRPr="00FC5C01">
        <w:rPr>
          <w:sz w:val="36"/>
          <w:szCs w:val="36"/>
        </w:rPr>
        <w:t xml:space="preserve">Region 8 University Transportation Center </w:t>
      </w:r>
      <w:r>
        <w:rPr>
          <w:sz w:val="36"/>
          <w:szCs w:val="36"/>
        </w:rPr>
        <w:t xml:space="preserve">                      </w:t>
      </w:r>
      <w:r w:rsidRPr="00FC5C01">
        <w:rPr>
          <w:sz w:val="36"/>
          <w:szCs w:val="36"/>
        </w:rPr>
        <w:t>North Dakota State University</w:t>
      </w:r>
    </w:p>
    <w:p w14:paraId="4E085AB1" w14:textId="77777777" w:rsidR="00BB0F2A" w:rsidRPr="00FC5C01" w:rsidRDefault="00BB0F2A" w:rsidP="00FC5C01">
      <w:pPr>
        <w:pStyle w:val="Title"/>
        <w:jc w:val="center"/>
        <w:rPr>
          <w:sz w:val="36"/>
          <w:szCs w:val="36"/>
        </w:rPr>
      </w:pPr>
      <w:r w:rsidRPr="00FC5C01">
        <w:rPr>
          <w:sz w:val="36"/>
          <w:szCs w:val="36"/>
        </w:rPr>
        <w:t>Data Management Plan</w:t>
      </w:r>
    </w:p>
    <w:p w14:paraId="760E7D2D" w14:textId="513059E6" w:rsidR="00EC7491" w:rsidRPr="00EC7491" w:rsidRDefault="00EC7491" w:rsidP="00EC7491">
      <w:pPr>
        <w:pStyle w:val="Title"/>
        <w:jc w:val="center"/>
        <w:rPr>
          <w:sz w:val="22"/>
          <w:szCs w:val="22"/>
        </w:rPr>
      </w:pPr>
      <w:r>
        <w:rPr>
          <w:sz w:val="22"/>
          <w:szCs w:val="22"/>
        </w:rPr>
        <w:t>2/1/2019</w:t>
      </w:r>
      <w:r>
        <w:rPr>
          <w:sz w:val="22"/>
          <w:szCs w:val="22"/>
        </w:rPr>
        <w:br/>
      </w:r>
      <w:r w:rsidRPr="00EC7491">
        <w:rPr>
          <w:sz w:val="22"/>
          <w:szCs w:val="22"/>
        </w:rPr>
        <w:t>Reviewed and Approved by all MPC University Directors</w:t>
      </w:r>
    </w:p>
    <w:p w14:paraId="65BA9F96" w14:textId="77777777" w:rsidR="00BB0F2A" w:rsidRPr="00633BF5" w:rsidRDefault="00BB0F2A" w:rsidP="00B61323">
      <w:pPr>
        <w:pStyle w:val="Heading1"/>
      </w:pPr>
      <w:r w:rsidRPr="00633BF5">
        <w:t xml:space="preserve">Types of data that the Center anticipates gathering in the course of conducting research activities, </w:t>
      </w:r>
      <w:r w:rsidR="00B61323">
        <w:t xml:space="preserve">including whether the data </w:t>
      </w:r>
      <w:proofErr w:type="gramStart"/>
      <w:r w:rsidR="00B61323">
        <w:t>should be preserved</w:t>
      </w:r>
      <w:proofErr w:type="gramEnd"/>
      <w:r w:rsidR="00B61323">
        <w:t xml:space="preserve"> for long-term access</w:t>
      </w:r>
      <w:r w:rsidRPr="00633BF5">
        <w:t>.</w:t>
      </w:r>
    </w:p>
    <w:p w14:paraId="43891828" w14:textId="77777777" w:rsidR="00BB0F2A" w:rsidRPr="00633BF5" w:rsidRDefault="00BB0F2A" w:rsidP="007954DB">
      <w:pPr>
        <w:rPr>
          <w:rFonts w:ascii="Times New Roman" w:hAnsi="Times New Roman"/>
        </w:rPr>
      </w:pPr>
    </w:p>
    <w:p w14:paraId="7D708820" w14:textId="71D05ED6" w:rsidR="00BB0F2A" w:rsidRPr="00633BF5" w:rsidRDefault="00651C50" w:rsidP="007954DB">
      <w:pPr>
        <w:rPr>
          <w:rFonts w:ascii="Times New Roman" w:hAnsi="Times New Roman"/>
        </w:rPr>
      </w:pPr>
      <w:r w:rsidRPr="00633BF5">
        <w:rPr>
          <w:rFonts w:ascii="Times New Roman" w:hAnsi="Times New Roman"/>
        </w:rPr>
        <w:t>The Mountain</w:t>
      </w:r>
      <w:r w:rsidR="004F289B">
        <w:rPr>
          <w:rFonts w:ascii="Times New Roman" w:hAnsi="Times New Roman"/>
        </w:rPr>
        <w:t>-</w:t>
      </w:r>
      <w:r w:rsidRPr="00633BF5">
        <w:rPr>
          <w:rFonts w:ascii="Times New Roman" w:hAnsi="Times New Roman"/>
        </w:rPr>
        <w:t xml:space="preserve">Plains </w:t>
      </w:r>
      <w:r w:rsidR="004F289B">
        <w:rPr>
          <w:rFonts w:ascii="Times New Roman" w:hAnsi="Times New Roman"/>
        </w:rPr>
        <w:t>C</w:t>
      </w:r>
      <w:r w:rsidRPr="00633BF5">
        <w:rPr>
          <w:rFonts w:ascii="Times New Roman" w:hAnsi="Times New Roman"/>
        </w:rPr>
        <w:t>onsortium will be engaged in a broad variety of research during t</w:t>
      </w:r>
      <w:r w:rsidR="004F289B">
        <w:rPr>
          <w:rFonts w:ascii="Times New Roman" w:hAnsi="Times New Roman"/>
        </w:rPr>
        <w:t xml:space="preserve">he course of the grant period. </w:t>
      </w:r>
      <w:r w:rsidRPr="00633BF5">
        <w:rPr>
          <w:rFonts w:ascii="Times New Roman" w:hAnsi="Times New Roman"/>
        </w:rPr>
        <w:t xml:space="preserve">Although the principal focus </w:t>
      </w:r>
      <w:r w:rsidR="005C2E7D" w:rsidRPr="00633BF5">
        <w:rPr>
          <w:rFonts w:ascii="Times New Roman" w:hAnsi="Times New Roman"/>
        </w:rPr>
        <w:t>is</w:t>
      </w:r>
      <w:r w:rsidRPr="00633BF5">
        <w:rPr>
          <w:rFonts w:ascii="Times New Roman" w:hAnsi="Times New Roman"/>
        </w:rPr>
        <w:t xml:space="preserve"> on infrastruct</w:t>
      </w:r>
      <w:r w:rsidR="005C2E7D" w:rsidRPr="00633BF5">
        <w:rPr>
          <w:rFonts w:ascii="Times New Roman" w:hAnsi="Times New Roman"/>
        </w:rPr>
        <w:t>ure preservation and maintenance, research may encompass topics ranging from bicycle lanes to transport</w:t>
      </w:r>
      <w:r w:rsidR="004F289B">
        <w:rPr>
          <w:rFonts w:ascii="Times New Roman" w:hAnsi="Times New Roman"/>
        </w:rPr>
        <w:t xml:space="preserve">ation’s impacts on livability. </w:t>
      </w:r>
      <w:r w:rsidR="00FC66B9">
        <w:rPr>
          <w:rFonts w:ascii="Times New Roman" w:hAnsi="Times New Roman"/>
        </w:rPr>
        <w:t>Sources of primary data may include field sensors, vehicle sensors, lab experiments and tests of materials, surveys and other collection methods that result</w:t>
      </w:r>
      <w:r w:rsidR="004F289B">
        <w:rPr>
          <w:rFonts w:ascii="Times New Roman" w:hAnsi="Times New Roman"/>
        </w:rPr>
        <w:t xml:space="preserve"> in new and original datasets. </w:t>
      </w:r>
      <w:r w:rsidR="00070402" w:rsidRPr="00633BF5">
        <w:rPr>
          <w:rFonts w:ascii="Times New Roman" w:hAnsi="Times New Roman"/>
        </w:rPr>
        <w:t>Primary d</w:t>
      </w:r>
      <w:r w:rsidR="005C2E7D" w:rsidRPr="00633BF5">
        <w:rPr>
          <w:rFonts w:ascii="Times New Roman" w:hAnsi="Times New Roman"/>
        </w:rPr>
        <w:t xml:space="preserve">ata may range from sensor-based flex data from load tests on bridge components to qualitative survey responses. </w:t>
      </w:r>
      <w:r w:rsidR="00B61323">
        <w:rPr>
          <w:rFonts w:ascii="Times New Roman" w:hAnsi="Times New Roman"/>
        </w:rPr>
        <w:t>Other data may be generated from models and simulations.</w:t>
      </w:r>
      <w:r w:rsidR="001E32E6" w:rsidRPr="00633BF5">
        <w:rPr>
          <w:rFonts w:ascii="Times New Roman" w:hAnsi="Times New Roman"/>
        </w:rPr>
        <w:t xml:space="preserve"> In some cases, </w:t>
      </w:r>
      <w:r w:rsidR="00070402" w:rsidRPr="00633BF5">
        <w:rPr>
          <w:rFonts w:ascii="Times New Roman" w:hAnsi="Times New Roman"/>
        </w:rPr>
        <w:t xml:space="preserve">secondary </w:t>
      </w:r>
      <w:r w:rsidR="001E32E6" w:rsidRPr="00633BF5">
        <w:rPr>
          <w:rFonts w:ascii="Times New Roman" w:hAnsi="Times New Roman"/>
        </w:rPr>
        <w:t xml:space="preserve">data may be used from previous projects conducted by MPC or other researchers. </w:t>
      </w:r>
      <w:r w:rsidR="00070402" w:rsidRPr="00633BF5">
        <w:rPr>
          <w:rFonts w:ascii="Times New Roman" w:hAnsi="Times New Roman"/>
        </w:rPr>
        <w:t>Additionally, secondary</w:t>
      </w:r>
      <w:r w:rsidR="001E32E6" w:rsidRPr="00633BF5">
        <w:rPr>
          <w:rFonts w:ascii="Times New Roman" w:hAnsi="Times New Roman"/>
        </w:rPr>
        <w:t xml:space="preserve"> data may be provided by collaborating organizations such as </w:t>
      </w:r>
      <w:r w:rsidR="007954DB" w:rsidRPr="00633BF5">
        <w:rPr>
          <w:rFonts w:ascii="Times New Roman" w:hAnsi="Times New Roman"/>
        </w:rPr>
        <w:t>state departments of transportation, state and local law enforcement agencies, and state and local road agencies.</w:t>
      </w:r>
    </w:p>
    <w:p w14:paraId="61232C68" w14:textId="77777777" w:rsidR="007954DB" w:rsidRPr="00633BF5" w:rsidRDefault="007954DB" w:rsidP="007954DB">
      <w:pPr>
        <w:rPr>
          <w:rFonts w:ascii="Times New Roman" w:hAnsi="Times New Roman"/>
        </w:rPr>
      </w:pPr>
    </w:p>
    <w:p w14:paraId="1D6B8A7E" w14:textId="77777777" w:rsidR="00BB0F2A" w:rsidRPr="00633BF5" w:rsidRDefault="00BB0F2A" w:rsidP="00B61323">
      <w:pPr>
        <w:pStyle w:val="Heading1"/>
      </w:pPr>
      <w:r w:rsidRPr="00633BF5">
        <w:t>A proposed outline of the standards and machine-readable formats that will be used for the entire scope of research activities.</w:t>
      </w:r>
    </w:p>
    <w:p w14:paraId="41ACCF27" w14:textId="77777777" w:rsidR="00070402" w:rsidRPr="00633BF5" w:rsidRDefault="00070402" w:rsidP="007954DB">
      <w:pPr>
        <w:rPr>
          <w:rFonts w:ascii="Times New Roman" w:hAnsi="Times New Roman"/>
        </w:rPr>
      </w:pPr>
    </w:p>
    <w:p w14:paraId="1D93DAAB" w14:textId="61D319E6" w:rsidR="00BB0F2A" w:rsidRPr="00633BF5" w:rsidRDefault="00070402" w:rsidP="007954DB">
      <w:pPr>
        <w:rPr>
          <w:rFonts w:ascii="Times New Roman" w:hAnsi="Times New Roman"/>
        </w:rPr>
      </w:pPr>
      <w:r w:rsidRPr="00633BF5">
        <w:rPr>
          <w:rFonts w:ascii="Times New Roman" w:hAnsi="Times New Roman"/>
        </w:rPr>
        <w:t>Because of the breadth of research conducted by MPC researchers</w:t>
      </w:r>
      <w:r w:rsidR="005C2E7D" w:rsidRPr="00633BF5">
        <w:rPr>
          <w:rFonts w:ascii="Times New Roman" w:hAnsi="Times New Roman"/>
        </w:rPr>
        <w:t>, the kinds of research data will also be broad and variable. As much as possible, MPC research data will be maintained</w:t>
      </w:r>
      <w:r w:rsidR="00FC66B9">
        <w:rPr>
          <w:rFonts w:ascii="Times New Roman" w:hAnsi="Times New Roman"/>
        </w:rPr>
        <w:t xml:space="preserve"> in non-proprietary form</w:t>
      </w:r>
      <w:r w:rsidR="005C2E7D" w:rsidRPr="00633BF5">
        <w:rPr>
          <w:rFonts w:ascii="Times New Roman" w:hAnsi="Times New Roman"/>
        </w:rPr>
        <w:t xml:space="preserve"> in a machine readable format such as CSV, JSON, XML, etc. </w:t>
      </w:r>
      <w:r w:rsidR="00FC66B9">
        <w:rPr>
          <w:rFonts w:ascii="Times New Roman" w:hAnsi="Times New Roman"/>
        </w:rPr>
        <w:t>Researchers using proprietary data formats must provide a rationale for doing so.</w:t>
      </w:r>
      <w:r w:rsidR="005C2E7D" w:rsidRPr="00633BF5">
        <w:rPr>
          <w:rFonts w:ascii="Times New Roman" w:hAnsi="Times New Roman"/>
        </w:rPr>
        <w:t xml:space="preserve"> </w:t>
      </w:r>
      <w:r w:rsidR="00633BF5" w:rsidRPr="00633BF5">
        <w:rPr>
          <w:rFonts w:ascii="Times New Roman" w:hAnsi="Times New Roman"/>
        </w:rPr>
        <w:t>Metadata will be provided with primary data in order to provide context and increase usability.</w:t>
      </w:r>
      <w:r w:rsidR="000A59D6">
        <w:rPr>
          <w:rFonts w:ascii="Times New Roman" w:hAnsi="Times New Roman"/>
        </w:rPr>
        <w:t xml:space="preserve"> Researchers will indicate what tools or software is required to read or view</w:t>
      </w:r>
      <w:r w:rsidR="004F289B">
        <w:rPr>
          <w:rFonts w:ascii="Times New Roman" w:hAnsi="Times New Roman"/>
        </w:rPr>
        <w:t xml:space="preserve"> the data. </w:t>
      </w:r>
      <w:r w:rsidR="000A59D6">
        <w:rPr>
          <w:rFonts w:ascii="Times New Roman" w:hAnsi="Times New Roman"/>
        </w:rPr>
        <w:t>They will also describe their quality control measures.</w:t>
      </w:r>
    </w:p>
    <w:p w14:paraId="4C38A13F" w14:textId="77777777" w:rsidR="00BB0F2A" w:rsidRPr="00633BF5" w:rsidRDefault="00BB0F2A" w:rsidP="00B61323">
      <w:pPr>
        <w:pStyle w:val="Heading1"/>
      </w:pPr>
      <w:r w:rsidRPr="00633BF5">
        <w:t>A description of any data access policies that govern</w:t>
      </w:r>
      <w:r w:rsidR="00B61323">
        <w:t xml:space="preserve"> (and prevent)</w:t>
      </w:r>
      <w:r w:rsidRPr="00633BF5">
        <w:t xml:space="preserve"> the disclosure of identities, confidential business information, </w:t>
      </w:r>
      <w:r w:rsidR="00B61323">
        <w:t>national security information, etc., and whether public use files may be generated from the data</w:t>
      </w:r>
      <w:r w:rsidRPr="00633BF5">
        <w:t>.</w:t>
      </w:r>
    </w:p>
    <w:p w14:paraId="338EC089" w14:textId="77777777" w:rsidR="00070402" w:rsidRPr="00633BF5" w:rsidRDefault="00070402" w:rsidP="007954DB">
      <w:pPr>
        <w:pStyle w:val="ListParagraph"/>
        <w:ind w:left="0"/>
        <w:rPr>
          <w:rFonts w:ascii="Times New Roman" w:hAnsi="Times New Roman"/>
          <w:b/>
          <w:sz w:val="24"/>
          <w:szCs w:val="24"/>
        </w:rPr>
      </w:pPr>
    </w:p>
    <w:p w14:paraId="067D08A9" w14:textId="77777777" w:rsidR="000A59D6" w:rsidRDefault="000A59D6" w:rsidP="007954DB">
      <w:pPr>
        <w:pStyle w:val="ListParagraph"/>
        <w:ind w:left="0"/>
        <w:rPr>
          <w:rFonts w:ascii="Times New Roman" w:hAnsi="Times New Roman"/>
          <w:sz w:val="24"/>
          <w:szCs w:val="24"/>
        </w:rPr>
      </w:pPr>
      <w:r>
        <w:rPr>
          <w:rFonts w:ascii="Times New Roman" w:hAnsi="Times New Roman"/>
          <w:sz w:val="24"/>
          <w:szCs w:val="24"/>
        </w:rPr>
        <w:lastRenderedPageBreak/>
        <w:t xml:space="preserve">Researchers must comply with their university’s policies for providing informed consent statements to participants and for protecting the privacy and confidentiality of research subjects.    If researchers are not able to </w:t>
      </w:r>
      <w:r w:rsidR="001567AE">
        <w:rPr>
          <w:rFonts w:ascii="Times New Roman" w:hAnsi="Times New Roman"/>
          <w:sz w:val="24"/>
          <w:szCs w:val="24"/>
        </w:rPr>
        <w:t>identify</w:t>
      </w:r>
      <w:r>
        <w:rPr>
          <w:rFonts w:ascii="Times New Roman" w:hAnsi="Times New Roman"/>
          <w:sz w:val="24"/>
          <w:szCs w:val="24"/>
        </w:rPr>
        <w:t xml:space="preserve"> the data in a manner that protects privacy and confidentiality while maintaining the utility of the dataset, they will identify necessary restrictions on access in use. If an individual research project includes human subject research, researchers will be required to obtain approval and follow guidelines established by their university’s Institutional Review Board.</w:t>
      </w:r>
    </w:p>
    <w:p w14:paraId="05C1FA6A" w14:textId="77777777" w:rsidR="000A59D6" w:rsidRDefault="000A59D6" w:rsidP="007954DB">
      <w:pPr>
        <w:pStyle w:val="ListParagraph"/>
        <w:ind w:left="0"/>
        <w:rPr>
          <w:rFonts w:ascii="Times New Roman" w:hAnsi="Times New Roman"/>
          <w:sz w:val="24"/>
          <w:szCs w:val="24"/>
        </w:rPr>
      </w:pPr>
    </w:p>
    <w:p w14:paraId="7DB05EC4" w14:textId="77777777" w:rsidR="00633BF5" w:rsidRPr="00633BF5" w:rsidRDefault="00070402" w:rsidP="007954DB">
      <w:pPr>
        <w:pStyle w:val="ListParagraph"/>
        <w:ind w:left="0"/>
        <w:rPr>
          <w:rFonts w:ascii="Times New Roman" w:hAnsi="Times New Roman"/>
          <w:sz w:val="24"/>
          <w:szCs w:val="24"/>
        </w:rPr>
      </w:pPr>
      <w:r w:rsidRPr="00633BF5">
        <w:rPr>
          <w:rFonts w:ascii="Times New Roman" w:hAnsi="Times New Roman"/>
          <w:sz w:val="24"/>
          <w:szCs w:val="24"/>
        </w:rPr>
        <w:t>In most cases, primary data will be available as soon as research is published</w:t>
      </w:r>
      <w:r w:rsidR="00633BF5" w:rsidRPr="00633BF5">
        <w:rPr>
          <w:rFonts w:ascii="Times New Roman" w:hAnsi="Times New Roman"/>
          <w:sz w:val="24"/>
          <w:szCs w:val="24"/>
        </w:rPr>
        <w:t>.  Release of data may be embargoed to protect information related to proprietary information provided by private party cooperators or for c</w:t>
      </w:r>
      <w:r w:rsidR="004F289B">
        <w:rPr>
          <w:rFonts w:ascii="Times New Roman" w:hAnsi="Times New Roman"/>
          <w:sz w:val="24"/>
          <w:szCs w:val="24"/>
        </w:rPr>
        <w:t xml:space="preserve">opyright or patent protection. </w:t>
      </w:r>
      <w:r w:rsidR="00633BF5" w:rsidRPr="00633BF5">
        <w:rPr>
          <w:rFonts w:ascii="Times New Roman" w:hAnsi="Times New Roman"/>
          <w:sz w:val="24"/>
          <w:szCs w:val="24"/>
        </w:rPr>
        <w:t xml:space="preserve">PIs will comply with their university’s requirements for protecting the privacy of research subjects. If possible, identifying information will be removed from datasets to allow anonymity of subjects involved in research.  </w:t>
      </w:r>
    </w:p>
    <w:p w14:paraId="72307020" w14:textId="77777777" w:rsidR="00633BF5" w:rsidRPr="00633BF5" w:rsidRDefault="00633BF5" w:rsidP="007954DB">
      <w:pPr>
        <w:pStyle w:val="ListParagraph"/>
        <w:ind w:left="0"/>
        <w:rPr>
          <w:rFonts w:ascii="Times New Roman" w:hAnsi="Times New Roman"/>
          <w:sz w:val="24"/>
          <w:szCs w:val="24"/>
        </w:rPr>
      </w:pPr>
    </w:p>
    <w:p w14:paraId="474A5D42" w14:textId="77777777" w:rsidR="00070402" w:rsidRPr="00633BF5" w:rsidRDefault="00633BF5" w:rsidP="007954DB">
      <w:pPr>
        <w:pStyle w:val="ListParagraph"/>
        <w:ind w:left="0"/>
        <w:rPr>
          <w:rFonts w:ascii="Times New Roman" w:hAnsi="Times New Roman"/>
          <w:sz w:val="24"/>
          <w:szCs w:val="24"/>
        </w:rPr>
      </w:pPr>
      <w:r w:rsidRPr="00633BF5">
        <w:rPr>
          <w:rFonts w:ascii="Times New Roman" w:hAnsi="Times New Roman"/>
          <w:sz w:val="24"/>
          <w:szCs w:val="24"/>
        </w:rPr>
        <w:t>Where secondary information is used, data may be subject to legal and policy restrictions imposed on those providing the data.</w:t>
      </w:r>
    </w:p>
    <w:p w14:paraId="0AE87A88" w14:textId="77777777" w:rsidR="00633BF5" w:rsidRPr="00633BF5" w:rsidRDefault="00BB0F2A" w:rsidP="00B61323">
      <w:pPr>
        <w:pStyle w:val="Heading1"/>
      </w:pPr>
      <w:r w:rsidRPr="00633BF5">
        <w:t>A general discussion of policies for re-use and re-distribution of research data</w:t>
      </w:r>
    </w:p>
    <w:p w14:paraId="13B166CF" w14:textId="77777777" w:rsidR="00633BF5" w:rsidRPr="00633BF5" w:rsidRDefault="00E80A46" w:rsidP="00633BF5">
      <w:pPr>
        <w:pStyle w:val="ListParagraph"/>
        <w:numPr>
          <w:ilvl w:val="0"/>
          <w:numId w:val="1"/>
        </w:numPr>
        <w:rPr>
          <w:rFonts w:ascii="Times New Roman" w:hAnsi="Times New Roman"/>
          <w:sz w:val="24"/>
          <w:szCs w:val="24"/>
        </w:rPr>
      </w:pPr>
      <w:r w:rsidRPr="00633BF5">
        <w:rPr>
          <w:rFonts w:ascii="Times New Roman" w:hAnsi="Times New Roman"/>
          <w:sz w:val="24"/>
          <w:szCs w:val="24"/>
        </w:rPr>
        <w:t xml:space="preserve">Access to data will be </w:t>
      </w:r>
      <w:r w:rsidR="000A59D6">
        <w:rPr>
          <w:rFonts w:ascii="Times New Roman" w:hAnsi="Times New Roman"/>
          <w:sz w:val="24"/>
          <w:szCs w:val="24"/>
        </w:rPr>
        <w:t xml:space="preserve">by </w:t>
      </w:r>
      <w:r w:rsidRPr="00633BF5">
        <w:rPr>
          <w:rFonts w:ascii="Times New Roman" w:hAnsi="Times New Roman"/>
          <w:sz w:val="24"/>
          <w:szCs w:val="24"/>
        </w:rPr>
        <w:t>email request to the PI or the host university’s data manager.</w:t>
      </w:r>
    </w:p>
    <w:p w14:paraId="17C1DDE8" w14:textId="77777777" w:rsidR="00633BF5" w:rsidRPr="00633BF5" w:rsidRDefault="00E80A46" w:rsidP="00633BF5">
      <w:pPr>
        <w:pStyle w:val="ListParagraph"/>
        <w:numPr>
          <w:ilvl w:val="0"/>
          <w:numId w:val="1"/>
        </w:numPr>
        <w:rPr>
          <w:rFonts w:ascii="Times New Roman" w:hAnsi="Times New Roman"/>
          <w:sz w:val="24"/>
          <w:szCs w:val="24"/>
        </w:rPr>
      </w:pPr>
      <w:r w:rsidRPr="00633BF5">
        <w:rPr>
          <w:rFonts w:ascii="Times New Roman" w:hAnsi="Times New Roman"/>
          <w:sz w:val="24"/>
          <w:szCs w:val="24"/>
        </w:rPr>
        <w:t>Email responses to requests will include instructions on how to access and download data.</w:t>
      </w:r>
    </w:p>
    <w:p w14:paraId="036AC46F" w14:textId="77777777" w:rsidR="00633BF5" w:rsidRPr="00633BF5" w:rsidRDefault="00E80A46" w:rsidP="00633BF5">
      <w:pPr>
        <w:pStyle w:val="ListParagraph"/>
        <w:numPr>
          <w:ilvl w:val="0"/>
          <w:numId w:val="1"/>
        </w:numPr>
        <w:rPr>
          <w:rFonts w:ascii="Times New Roman" w:hAnsi="Times New Roman"/>
          <w:sz w:val="24"/>
          <w:szCs w:val="24"/>
        </w:rPr>
      </w:pPr>
      <w:r w:rsidRPr="00633BF5">
        <w:rPr>
          <w:rFonts w:ascii="Times New Roman" w:hAnsi="Times New Roman"/>
          <w:sz w:val="24"/>
          <w:szCs w:val="24"/>
        </w:rPr>
        <w:t>Intellectual property rights will be held by the PI’s university</w:t>
      </w:r>
      <w:r w:rsidR="00633BF5" w:rsidRPr="00633BF5">
        <w:rPr>
          <w:rFonts w:ascii="Times New Roman" w:hAnsi="Times New Roman"/>
          <w:sz w:val="24"/>
          <w:szCs w:val="24"/>
        </w:rPr>
        <w:t>.</w:t>
      </w:r>
    </w:p>
    <w:p w14:paraId="31FE7DD0" w14:textId="77777777" w:rsidR="00633BF5" w:rsidRPr="00633BF5" w:rsidRDefault="00E80A46" w:rsidP="00633BF5">
      <w:pPr>
        <w:pStyle w:val="ListParagraph"/>
        <w:numPr>
          <w:ilvl w:val="0"/>
          <w:numId w:val="1"/>
        </w:numPr>
        <w:rPr>
          <w:rFonts w:ascii="Times New Roman" w:hAnsi="Times New Roman"/>
          <w:sz w:val="24"/>
          <w:szCs w:val="24"/>
        </w:rPr>
      </w:pPr>
      <w:r w:rsidRPr="00633BF5">
        <w:rPr>
          <w:rFonts w:ascii="Times New Roman" w:hAnsi="Times New Roman"/>
          <w:sz w:val="24"/>
          <w:szCs w:val="24"/>
        </w:rPr>
        <w:t>Access to data will require proper citations when publishing.</w:t>
      </w:r>
    </w:p>
    <w:p w14:paraId="0B2D63D7" w14:textId="77777777" w:rsidR="00E80A46" w:rsidRPr="00633BF5" w:rsidRDefault="00E80A46" w:rsidP="00633BF5">
      <w:pPr>
        <w:pStyle w:val="ListParagraph"/>
        <w:numPr>
          <w:ilvl w:val="0"/>
          <w:numId w:val="1"/>
        </w:numPr>
        <w:rPr>
          <w:rFonts w:ascii="Times New Roman" w:hAnsi="Times New Roman"/>
          <w:sz w:val="24"/>
          <w:szCs w:val="24"/>
        </w:rPr>
      </w:pPr>
      <w:r w:rsidRPr="00633BF5">
        <w:rPr>
          <w:rFonts w:ascii="Times New Roman" w:hAnsi="Times New Roman"/>
          <w:sz w:val="24"/>
          <w:szCs w:val="24"/>
        </w:rPr>
        <w:t>Data should not be re-released by third parties.</w:t>
      </w:r>
    </w:p>
    <w:p w14:paraId="675BE953" w14:textId="77777777" w:rsidR="00BB0F2A" w:rsidRPr="00633BF5" w:rsidRDefault="00BB0F2A" w:rsidP="007954DB">
      <w:pPr>
        <w:rPr>
          <w:rFonts w:ascii="Times New Roman" w:hAnsi="Times New Roman"/>
        </w:rPr>
      </w:pPr>
    </w:p>
    <w:p w14:paraId="4C12F429" w14:textId="77777777" w:rsidR="00BB0F2A" w:rsidRPr="00633BF5" w:rsidRDefault="00BB0F2A" w:rsidP="00B61323">
      <w:pPr>
        <w:pStyle w:val="Heading1"/>
      </w:pPr>
      <w:r w:rsidRPr="00633BF5">
        <w:t>A high level description of how, when and where the Center plans to archive, preserve, and deposit the research data.</w:t>
      </w:r>
    </w:p>
    <w:p w14:paraId="0E2DAF06" w14:textId="77777777" w:rsidR="00E80A46" w:rsidRPr="00633BF5" w:rsidRDefault="00E80A46" w:rsidP="007954DB">
      <w:pPr>
        <w:pStyle w:val="ListParagraph"/>
        <w:ind w:left="0"/>
        <w:rPr>
          <w:rFonts w:ascii="Times New Roman" w:hAnsi="Times New Roman"/>
          <w:sz w:val="24"/>
          <w:szCs w:val="24"/>
        </w:rPr>
      </w:pPr>
    </w:p>
    <w:p w14:paraId="09A042C3" w14:textId="14B3F87C" w:rsidR="00E80A46" w:rsidRPr="00633BF5" w:rsidRDefault="00B63F42" w:rsidP="007954DB">
      <w:pPr>
        <w:pStyle w:val="ListParagraph"/>
        <w:ind w:left="0"/>
        <w:rPr>
          <w:rFonts w:ascii="Times New Roman" w:hAnsi="Times New Roman"/>
          <w:sz w:val="24"/>
          <w:szCs w:val="24"/>
        </w:rPr>
      </w:pPr>
      <w:r w:rsidRPr="00B63F42">
        <w:rPr>
          <w:rFonts w:ascii="Times New Roman" w:hAnsi="Times New Roman"/>
          <w:sz w:val="24"/>
          <w:szCs w:val="24"/>
        </w:rPr>
        <w:t>Primary data will be preserved and archived at a data repository that is conformant wi</w:t>
      </w:r>
      <w:r>
        <w:rPr>
          <w:rFonts w:ascii="Times New Roman" w:hAnsi="Times New Roman"/>
          <w:sz w:val="24"/>
          <w:szCs w:val="24"/>
        </w:rPr>
        <w:t xml:space="preserve">th the </w:t>
      </w:r>
      <w:hyperlink r:id="rId5" w:history="1">
        <w:r w:rsidRPr="00B63F42">
          <w:rPr>
            <w:rStyle w:val="Hyperlink"/>
            <w:rFonts w:ascii="Times New Roman" w:hAnsi="Times New Roman"/>
            <w:sz w:val="24"/>
            <w:szCs w:val="24"/>
          </w:rPr>
          <w:t>USDOT Public Access Plan</w:t>
        </w:r>
      </w:hyperlink>
      <w:bookmarkStart w:id="0" w:name="_GoBack"/>
      <w:bookmarkEnd w:id="0"/>
      <w:r>
        <w:rPr>
          <w:rFonts w:ascii="Times New Roman" w:hAnsi="Times New Roman"/>
          <w:sz w:val="24"/>
          <w:szCs w:val="24"/>
        </w:rPr>
        <w:t xml:space="preserve">. </w:t>
      </w:r>
      <w:r w:rsidRPr="00B63F42">
        <w:rPr>
          <w:rFonts w:ascii="Times New Roman" w:hAnsi="Times New Roman"/>
          <w:sz w:val="24"/>
          <w:szCs w:val="24"/>
        </w:rPr>
        <w:t>When submitting a final report, researchers will have 60 days to archive their data. Researchers will be responsible for maintaining data until it is uploaded. Before uploading to the archive, researchers will implement redundant data storage strategies to ensure the security and integrity of their data.</w:t>
      </w:r>
    </w:p>
    <w:p w14:paraId="642DF48D" w14:textId="77777777" w:rsidR="00E80A46" w:rsidRPr="00633BF5" w:rsidRDefault="00E80A46" w:rsidP="007954DB">
      <w:pPr>
        <w:pStyle w:val="ListParagraph"/>
        <w:ind w:left="0"/>
        <w:rPr>
          <w:rFonts w:ascii="Times New Roman" w:hAnsi="Times New Roman"/>
          <w:sz w:val="24"/>
          <w:szCs w:val="24"/>
        </w:rPr>
      </w:pPr>
    </w:p>
    <w:p w14:paraId="520BAA86" w14:textId="77777777" w:rsidR="00E64784" w:rsidRDefault="00A83AFF" w:rsidP="00BB0F2A">
      <w:pPr>
        <w:rPr>
          <w:rFonts w:asciiTheme="minorHAnsi" w:hAnsiTheme="minorHAnsi"/>
        </w:rPr>
      </w:pPr>
    </w:p>
    <w:p w14:paraId="2499C6B3" w14:textId="697B95F2" w:rsidR="00FC5C01" w:rsidRPr="00FC5C01" w:rsidRDefault="00FC5C01" w:rsidP="00BB0F2A">
      <w:pPr>
        <w:rPr>
          <w:rFonts w:ascii="Times New Roman" w:hAnsi="Times New Roman"/>
          <w:sz w:val="20"/>
          <w:szCs w:val="20"/>
        </w:rPr>
      </w:pPr>
      <w:r w:rsidRPr="00FC5C01">
        <w:rPr>
          <w:rFonts w:ascii="Times New Roman" w:hAnsi="Times New Roman"/>
          <w:sz w:val="20"/>
          <w:szCs w:val="20"/>
        </w:rPr>
        <w:t>For more information contact, Mountain</w:t>
      </w:r>
      <w:r w:rsidR="008626C2">
        <w:rPr>
          <w:rFonts w:ascii="Times New Roman" w:hAnsi="Times New Roman"/>
          <w:sz w:val="20"/>
          <w:szCs w:val="20"/>
        </w:rPr>
        <w:t>-</w:t>
      </w:r>
      <w:r w:rsidRPr="00FC5C01">
        <w:rPr>
          <w:rFonts w:ascii="Times New Roman" w:hAnsi="Times New Roman"/>
          <w:sz w:val="20"/>
          <w:szCs w:val="20"/>
        </w:rPr>
        <w:t xml:space="preserve">Plains Consortium, North Dakota State University, </w:t>
      </w:r>
      <w:r w:rsidR="008626C2">
        <w:rPr>
          <w:rFonts w:ascii="Times New Roman" w:hAnsi="Times New Roman"/>
          <w:sz w:val="20"/>
          <w:szCs w:val="20"/>
        </w:rPr>
        <w:t>NDSU</w:t>
      </w:r>
      <w:r w:rsidR="008626C2" w:rsidRPr="00FC5C01">
        <w:rPr>
          <w:rFonts w:ascii="Times New Roman" w:hAnsi="Times New Roman"/>
          <w:sz w:val="20"/>
          <w:szCs w:val="20"/>
        </w:rPr>
        <w:t xml:space="preserve"> </w:t>
      </w:r>
      <w:r w:rsidR="0058744A" w:rsidRPr="00FC5C01">
        <w:rPr>
          <w:rFonts w:ascii="Times New Roman" w:hAnsi="Times New Roman"/>
          <w:sz w:val="20"/>
          <w:szCs w:val="20"/>
        </w:rPr>
        <w:t>Dept.</w:t>
      </w:r>
      <w:r w:rsidRPr="00FC5C01">
        <w:rPr>
          <w:rFonts w:ascii="Times New Roman" w:hAnsi="Times New Roman"/>
          <w:sz w:val="20"/>
          <w:szCs w:val="20"/>
        </w:rPr>
        <w:t xml:space="preserve"> 2880, Jody Bohn Baldock, P.O. Box 6050, Fargo, ND 58108-6050  701.231.7767  </w:t>
      </w:r>
      <w:hyperlink r:id="rId6" w:history="1">
        <w:r w:rsidR="008626C2" w:rsidRPr="00901050">
          <w:rPr>
            <w:rStyle w:val="Hyperlink"/>
            <w:rFonts w:ascii="Times New Roman" w:hAnsi="Times New Roman"/>
            <w:sz w:val="20"/>
            <w:szCs w:val="20"/>
          </w:rPr>
          <w:t>jody.bohn.baldock@ndsu.edu</w:t>
        </w:r>
      </w:hyperlink>
    </w:p>
    <w:sectPr w:rsidR="00FC5C01" w:rsidRPr="00FC5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32CEB"/>
    <w:multiLevelType w:val="hybridMultilevel"/>
    <w:tmpl w:val="44E2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73"/>
    <w:rsid w:val="00041373"/>
    <w:rsid w:val="00062004"/>
    <w:rsid w:val="00070402"/>
    <w:rsid w:val="000A59D6"/>
    <w:rsid w:val="001567AE"/>
    <w:rsid w:val="001E32E6"/>
    <w:rsid w:val="00315046"/>
    <w:rsid w:val="00362080"/>
    <w:rsid w:val="004F289B"/>
    <w:rsid w:val="0058744A"/>
    <w:rsid w:val="005C2E7D"/>
    <w:rsid w:val="00633BF5"/>
    <w:rsid w:val="00651C50"/>
    <w:rsid w:val="007954DB"/>
    <w:rsid w:val="007E1CA1"/>
    <w:rsid w:val="007F0978"/>
    <w:rsid w:val="008626C2"/>
    <w:rsid w:val="008C1D6A"/>
    <w:rsid w:val="00917011"/>
    <w:rsid w:val="00A83AFF"/>
    <w:rsid w:val="00B61323"/>
    <w:rsid w:val="00B63F42"/>
    <w:rsid w:val="00BB0F2A"/>
    <w:rsid w:val="00CE7985"/>
    <w:rsid w:val="00CF5D40"/>
    <w:rsid w:val="00E80A46"/>
    <w:rsid w:val="00EC7491"/>
    <w:rsid w:val="00F2273E"/>
    <w:rsid w:val="00F30E13"/>
    <w:rsid w:val="00FC5C01"/>
    <w:rsid w:val="00FC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B43A"/>
  <w15:docId w15:val="{6AC238FD-D419-4622-A6AF-39417AF0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F2A"/>
    <w:pPr>
      <w:spacing w:after="0" w:line="240" w:lineRule="auto"/>
    </w:pPr>
    <w:rPr>
      <w:rFonts w:ascii="Trebuchet MS" w:hAnsi="Trebuchet MS" w:cs="Times New Roman"/>
      <w:color w:val="000000"/>
      <w:sz w:val="24"/>
      <w:szCs w:val="24"/>
    </w:rPr>
  </w:style>
  <w:style w:type="paragraph" w:styleId="Heading1">
    <w:name w:val="heading 1"/>
    <w:basedOn w:val="Normal"/>
    <w:next w:val="Normal"/>
    <w:link w:val="Heading1Char"/>
    <w:uiPriority w:val="9"/>
    <w:qFormat/>
    <w:rsid w:val="00B61323"/>
    <w:pPr>
      <w:keepNext/>
      <w:keepLines/>
      <w:spacing w:before="480"/>
      <w:outlineLvl w:val="0"/>
    </w:pPr>
    <w:rPr>
      <w:rFonts w:asciiTheme="majorHAnsi" w:eastAsiaTheme="majorEastAsia" w:hAnsiTheme="majorHAnsi" w:cstheme="maj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F2A"/>
    <w:pPr>
      <w:ind w:left="720"/>
    </w:pPr>
    <w:rPr>
      <w:rFonts w:ascii="Calibri" w:hAnsi="Calibri"/>
      <w:color w:val="auto"/>
      <w:sz w:val="22"/>
      <w:szCs w:val="22"/>
    </w:rPr>
  </w:style>
  <w:style w:type="character" w:customStyle="1" w:styleId="Heading1Char">
    <w:name w:val="Heading 1 Char"/>
    <w:basedOn w:val="DefaultParagraphFont"/>
    <w:link w:val="Heading1"/>
    <w:uiPriority w:val="9"/>
    <w:rsid w:val="00B61323"/>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B613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132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C5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C01"/>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4F289B"/>
    <w:rPr>
      <w:sz w:val="16"/>
      <w:szCs w:val="16"/>
    </w:rPr>
  </w:style>
  <w:style w:type="paragraph" w:styleId="CommentText">
    <w:name w:val="annotation text"/>
    <w:basedOn w:val="Normal"/>
    <w:link w:val="CommentTextChar"/>
    <w:uiPriority w:val="99"/>
    <w:semiHidden/>
    <w:unhideWhenUsed/>
    <w:rsid w:val="004F289B"/>
    <w:rPr>
      <w:sz w:val="20"/>
      <w:szCs w:val="20"/>
    </w:rPr>
  </w:style>
  <w:style w:type="character" w:customStyle="1" w:styleId="CommentTextChar">
    <w:name w:val="Comment Text Char"/>
    <w:basedOn w:val="DefaultParagraphFont"/>
    <w:link w:val="CommentText"/>
    <w:uiPriority w:val="99"/>
    <w:semiHidden/>
    <w:rsid w:val="004F289B"/>
    <w:rPr>
      <w:rFonts w:ascii="Trebuchet MS" w:hAnsi="Trebuchet MS"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F289B"/>
    <w:rPr>
      <w:b/>
      <w:bCs/>
    </w:rPr>
  </w:style>
  <w:style w:type="character" w:customStyle="1" w:styleId="CommentSubjectChar">
    <w:name w:val="Comment Subject Char"/>
    <w:basedOn w:val="CommentTextChar"/>
    <w:link w:val="CommentSubject"/>
    <w:uiPriority w:val="99"/>
    <w:semiHidden/>
    <w:rsid w:val="004F289B"/>
    <w:rPr>
      <w:rFonts w:ascii="Trebuchet MS" w:hAnsi="Trebuchet MS" w:cs="Times New Roman"/>
      <w:b/>
      <w:bCs/>
      <w:color w:val="000000"/>
      <w:sz w:val="20"/>
      <w:szCs w:val="20"/>
    </w:rPr>
  </w:style>
  <w:style w:type="character" w:styleId="Hyperlink">
    <w:name w:val="Hyperlink"/>
    <w:basedOn w:val="DefaultParagraphFont"/>
    <w:uiPriority w:val="99"/>
    <w:unhideWhenUsed/>
    <w:rsid w:val="00362080"/>
    <w:rPr>
      <w:color w:val="0000FF" w:themeColor="hyperlink"/>
      <w:u w:val="single"/>
    </w:rPr>
  </w:style>
  <w:style w:type="character" w:styleId="FollowedHyperlink">
    <w:name w:val="FollowedHyperlink"/>
    <w:basedOn w:val="DefaultParagraphFont"/>
    <w:uiPriority w:val="99"/>
    <w:semiHidden/>
    <w:unhideWhenUsed/>
    <w:rsid w:val="00B63F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dy.bohn.baldock@ndsu.edu" TargetMode="External"/><Relationship Id="rId5" Type="http://schemas.openxmlformats.org/officeDocument/2006/relationships/hyperlink" Target="https://ntl.bts.gov/ntl/public-access/data-repositories-conformant-dot-public-access-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Management Plan | Mountain-Plains Consortium</dc:title>
  <dc:creator>Tom Jirik</dc:creator>
  <cp:lastModifiedBy>Nichols, Patrick</cp:lastModifiedBy>
  <cp:revision>9</cp:revision>
  <cp:lastPrinted>2017-02-23T20:59:00Z</cp:lastPrinted>
  <dcterms:created xsi:type="dcterms:W3CDTF">2017-03-16T15:32:00Z</dcterms:created>
  <dcterms:modified xsi:type="dcterms:W3CDTF">2021-04-29T13:13:00Z</dcterms:modified>
</cp:coreProperties>
</file>